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43E18E42" w:rsidP="2D1B8161" w:rsidRDefault="43E18E42" w14:paraId="0BD86A12" w14:textId="3319B0A6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D1B8161" w:rsidR="5769D81B">
        <w:rPr>
          <w:rFonts w:ascii="Calibri" w:hAnsi="Calibri" w:eastAsia="Calibri" w:cs="Calibri"/>
          <w:b w:val="1"/>
          <w:bCs w:val="1"/>
          <w:noProof w:val="0"/>
          <w:color w:val="4DA62E"/>
          <w:sz w:val="24"/>
          <w:szCs w:val="24"/>
          <w:lang w:val="pl-PL"/>
        </w:rPr>
        <w:t>Przedmiotowe zasady oceniania z historii</w:t>
      </w:r>
      <w:r w:rsidRPr="2D1B8161" w:rsidR="593E5FA6">
        <w:rPr>
          <w:rFonts w:ascii="Calibri" w:hAnsi="Calibri" w:eastAsia="Calibri" w:cs="Calibri"/>
          <w:b w:val="1"/>
          <w:bCs w:val="1"/>
          <w:noProof w:val="0"/>
          <w:color w:val="4DA62E"/>
          <w:sz w:val="24"/>
          <w:szCs w:val="24"/>
          <w:lang w:val="pl-PL"/>
        </w:rPr>
        <w:t xml:space="preserve"> w S</w:t>
      </w:r>
      <w:r w:rsidRPr="2D1B8161" w:rsidR="1EE948C3">
        <w:rPr>
          <w:rFonts w:ascii="Calibri" w:hAnsi="Calibri" w:eastAsia="Calibri" w:cs="Calibri"/>
          <w:b w:val="1"/>
          <w:bCs w:val="1"/>
          <w:noProof w:val="0"/>
          <w:color w:val="4DA62E"/>
          <w:sz w:val="24"/>
          <w:szCs w:val="24"/>
          <w:lang w:val="pl-PL"/>
        </w:rPr>
        <w:t>SP</w:t>
      </w:r>
      <w:r>
        <w:br/>
      </w:r>
      <w:r>
        <w:br/>
      </w:r>
      <w:r w:rsidRPr="2D1B8161" w:rsidR="03D67A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1. Poniższe Przedmiotowe Zasady Oceniania są zgodne z Wewnątrzszkolnym Systemem Oceniania, który znajduje się w Statucie SSP. </w:t>
      </w:r>
    </w:p>
    <w:p w:rsidR="43E18E42" w:rsidP="18247610" w:rsidRDefault="43E18E42" w14:paraId="68464A6B" w14:textId="761C07DC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18247610" w:rsidR="68C5AAB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2. Na lekcjach uczeń zdobywa punkty</w:t>
      </w:r>
      <w:r w:rsidRPr="18247610" w:rsidR="68C5AAB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realizując zaplanowane i wskazane przez nauczyciela aktywności. </w:t>
      </w:r>
    </w:p>
    <w:p w:rsidR="43E18E42" w:rsidP="61F15C35" w:rsidRDefault="43E18E42" w14:paraId="0B6AA5AE" w14:textId="4CCB5EA1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61F15C35" w:rsidR="2E8312E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3. Zdobyte punkty z poszczególnych aktywności przeliczone są na procenty i wpisywane do dziennika z odpowiednią wagą. Minimalna wartość 20 procent, maksymalna wartość 100 procent. </w:t>
      </w:r>
      <w:r>
        <w:br/>
      </w:r>
    </w:p>
    <w:p w:rsidR="43E18E42" w:rsidP="61F15C35" w:rsidRDefault="43E18E42" w14:paraId="4A070735" w14:textId="5E77EC27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61F15C35" w:rsidR="4D7683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4</w:t>
      </w:r>
      <w:r w:rsidRPr="61F15C35" w:rsidR="2E8312E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. Uczeń, którego praca była niesamodzielna lub został przyłapany na ściąganiu otrzymuje zero punktów bez możliwości poprawy.</w:t>
      </w:r>
    </w:p>
    <w:p w:rsidR="43E18E42" w:rsidP="61F15C35" w:rsidRDefault="43E18E42" w14:paraId="2BAEFF10" w14:textId="70F34366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61F15C35" w:rsidR="0598E5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5</w:t>
      </w:r>
      <w:r w:rsidRPr="61F15C35" w:rsidR="2E8312E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. Sprawdziany i kartkówki można poprawić jeden raz. Poprawa jest dobrowolna i odbywa się w terminie wyznaczonym przez nauczyciela. W uzasadnionych przypadkach, w szczególności podczas dłuższej nieobecności ucznia, termin poprawy może zostać wydłużony. Forma poprawy jest ustalana przez nauczyciela.</w:t>
      </w:r>
    </w:p>
    <w:p w:rsidR="43E18E42" w:rsidP="2D1B8161" w:rsidRDefault="43E18E42" w14:paraId="0A68EE45" w14:textId="692673D3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</w:p>
    <w:p w:rsidR="43E18E42" w:rsidP="16B63748" w:rsidRDefault="43E18E42" w14:paraId="550E1B5F" w14:textId="6283457C">
      <w:pPr/>
      <w:r w:rsidRPr="16B63748" w:rsidR="5774ECF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6</w:t>
      </w:r>
      <w:r w:rsidRPr="16B63748" w:rsidR="3638C9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. W każdym semestrze uczeń może zgłosić:</w:t>
      </w:r>
      <w:r>
        <w:br/>
      </w:r>
      <w:r w:rsidRPr="16B63748" w:rsidR="3638C9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- 1 nieprzygotowanie (w przypadku jednej lekcji w tygodniu),</w:t>
      </w:r>
      <w:r>
        <w:br/>
      </w:r>
      <w:r w:rsidRPr="16B63748" w:rsidR="3638C9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- </w:t>
      </w:r>
      <w:r w:rsidRPr="16B63748" w:rsidR="3638C92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2 nieprzygotowania</w:t>
      </w:r>
      <w:r w:rsidRPr="16B63748" w:rsidR="3638C9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(w przypadku dwóch lekcji w tygodniu).</w:t>
      </w:r>
      <w:r>
        <w:br/>
      </w:r>
      <w:r>
        <w:br/>
      </w:r>
      <w:r w:rsidRPr="16B63748" w:rsidR="3638C9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Nieprzygotowanie należy zgłosić na początku lekcji, przed rozpoczęciem sprawdzania obecności lub przed rozpoczęciem zajęć. Nie dotyczy ono zapowiedzianej kartkówki i sprawdzianu. W przypadku kolejnych nieprzygotowań ucznia do zajęć, fakt ten będzie odnotowywany w e-Dzienniku w formie uwagi.  </w:t>
      </w:r>
      <w:r>
        <w:br/>
      </w:r>
      <w:r>
        <w:br/>
      </w:r>
      <w:r w:rsidRPr="16B63748" w:rsidR="3638C9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Nieprzygotowanie do zajęć uczeń winien </w:t>
      </w:r>
      <w:r w:rsidRPr="16B63748" w:rsidR="3638C9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zgłosić</w:t>
      </w:r>
      <w:r w:rsidRPr="16B63748" w:rsidR="3638C9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gdy:</w:t>
      </w:r>
      <w:r>
        <w:br/>
      </w:r>
      <w:r w:rsidRPr="16B63748" w:rsidR="3638C9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- nie posiada zeszytu z uzupełnioną notatką z poprzednich zajęć,</w:t>
      </w:r>
      <w:r>
        <w:br/>
      </w:r>
      <w:r w:rsidRPr="16B63748" w:rsidR="3638C9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- nie posiada podręcznika (dozwolony jest jeden podręcznik na ławkę),</w:t>
      </w:r>
    </w:p>
    <w:p w:rsidR="43E18E42" w:rsidP="2D1B8161" w:rsidRDefault="43E18E42" w14:paraId="666D3160" w14:textId="7FE2E99D">
      <w:pPr>
        <w:spacing w:before="0" w:beforeAutospacing="off" w:after="0" w:afterAutospacing="off" w:line="300" w:lineRule="auto"/>
      </w:pPr>
      <w:r>
        <w:br/>
      </w:r>
      <w:r w:rsidRPr="61F15C35" w:rsidR="385954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7</w:t>
      </w:r>
      <w:r w:rsidRPr="61F15C35" w:rsidR="2E8312E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. Celem oceniania jest monitorowanie postępów ucznia, wspieranie jego rozwoju oraz informowanie o stopniu opanowania wiadomości i umiejętności określonych w podstawie programowej.</w:t>
      </w:r>
    </w:p>
    <w:p w:rsidR="61F15C35" w:rsidP="61F15C35" w:rsidRDefault="61F15C35" w14:paraId="611943A6" w14:textId="6E0A82B5">
      <w:pPr>
        <w:pStyle w:val="Normal"/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>
        <w:br/>
      </w:r>
      <w:r w:rsidRPr="61F15C35" w:rsidR="75C7F3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8. </w:t>
      </w:r>
      <w:r w:rsidRPr="61F15C35" w:rsidR="75C7F3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Roczna ocena klasyfikacyjna jest wystawiana na podstawie wszystkich ocen uzyskanych w roku szkolnym, przy wykorzystaniu średniej ważonej zgodnie ze skalą określoną w Statucie SSP:</w:t>
      </w:r>
      <w:r>
        <w:br/>
      </w:r>
      <w:r>
        <w:br/>
      </w:r>
      <w:r w:rsidR="1C2D299A">
        <w:drawing>
          <wp:inline wp14:editId="39F32DDE" wp14:anchorId="158BB67A">
            <wp:extent cx="2038350" cy="2514600"/>
            <wp:effectExtent l="0" t="0" r="0" b="0"/>
            <wp:docPr id="102519863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59232191" name="Picture 359232191"/>
                    <pic:cNvPicPr/>
                  </pic:nvPicPr>
                  <pic:blipFill>
                    <a:blip xmlns:r="http://schemas.openxmlformats.org/officeDocument/2006/relationships" r:embed="rId170949946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3E18E42" w:rsidP="2D1B8161" w:rsidRDefault="43E18E42" w14:paraId="6A914D3D" w14:textId="4E870C8D">
      <w:pPr>
        <w:pStyle w:val="Normal"/>
      </w:pPr>
    </w:p>
    <w:p w:rsidR="5C1B900D" w:rsidP="5C1B900D" w:rsidRDefault="5C1B900D" w14:paraId="20099272" w14:textId="60541FAA">
      <w:pPr>
        <w:pStyle w:val="Normal"/>
        <w:spacing w:after="80"/>
      </w:pPr>
    </w:p>
    <w:p w:rsidR="5F1482BB" w:rsidP="5988DA1A" w:rsidRDefault="5F1482BB" w14:paraId="3C019515" w14:textId="368E607C">
      <w:pPr>
        <w:pStyle w:val="Normal"/>
        <w:spacing w:after="80"/>
        <w:rPr>
          <w:rFonts w:ascii="Calibri" w:hAnsi="Calibri" w:eastAsia="Calibri" w:cs="Calibri"/>
          <w:noProof w:val="0"/>
          <w:sz w:val="24"/>
          <w:szCs w:val="24"/>
          <w:lang w:val="pl-PL"/>
        </w:rPr>
      </w:pPr>
      <w:r>
        <w:br/>
      </w:r>
      <w:r>
        <w:br/>
      </w:r>
      <w:r w:rsidRPr="13888DA0" w:rsidR="7BCC1A2F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pl-PL"/>
        </w:rPr>
        <w:t>Prace domowe</w:t>
      </w:r>
      <w:r>
        <w:br/>
      </w:r>
    </w:p>
    <w:p w:rsidR="5F1482BB" w:rsidP="5988DA1A" w:rsidRDefault="5F1482BB" w14:paraId="1D68E0E0" w14:textId="08FF75F8">
      <w:pPr>
        <w:pStyle w:val="ListParagraph"/>
        <w:numPr>
          <w:ilvl w:val="0"/>
          <w:numId w:val="1"/>
        </w:numPr>
        <w:spacing w:after="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5988DA1A" w:rsidR="0B2585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Za poprawnie wykonaną dobrowolną pracę domową uczeń nie otrzymuje oceny cyfrowej, lecz ustną lub pisemną (w e-dzienniku) indywidualną informację zwrotną.</w:t>
      </w:r>
    </w:p>
    <w:p w:rsidR="5F1482BB" w:rsidP="5988DA1A" w:rsidRDefault="5F1482BB" w14:paraId="2BA84B39" w14:textId="10BE4552">
      <w:pPr>
        <w:pStyle w:val="ListParagraph"/>
        <w:numPr>
          <w:ilvl w:val="0"/>
          <w:numId w:val="1"/>
        </w:numPr>
        <w:spacing w:after="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5988DA1A" w:rsidR="0B2585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Fakt poprawnego, terminowego i samodzielnego wykonania dobrowolnej pracy domowej nauczyciel odnotowuje w dzienniku elektronicznym w specjalnie wydzielonej kategorii „Prace domowe dobrowolne”.</w:t>
      </w:r>
    </w:p>
    <w:p w:rsidR="5F1482BB" w:rsidP="5988DA1A" w:rsidRDefault="5F1482BB" w14:paraId="61E9C8D3" w14:textId="6A5ADF50">
      <w:pPr>
        <w:pStyle w:val="ListParagraph"/>
        <w:numPr>
          <w:ilvl w:val="0"/>
          <w:numId w:val="1"/>
        </w:numPr>
        <w:spacing w:after="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5988DA1A" w:rsidR="0B2585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Wpisy w tej kategorii dokonuje się za pomocą ustalonego symbolu: [np. „+” lub „pd” — należy wpisać stosowany symbol]. Wpisy te mają charakter wyłącznie informacyjny, posiadają wagę 0 (zero) i nie wpływają na średnią ocen bieżących ucznia.</w:t>
      </w:r>
    </w:p>
    <w:p w:rsidR="5F1482BB" w:rsidP="5988DA1A" w:rsidRDefault="5F1482BB" w14:paraId="30ED75B6" w14:textId="6150E8F6">
      <w:pPr>
        <w:pStyle w:val="ListParagraph"/>
        <w:numPr>
          <w:ilvl w:val="0"/>
          <w:numId w:val="1"/>
        </w:numPr>
        <w:spacing w:after="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5988DA1A" w:rsidR="0B2585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Niewykonanie dobrowolnej pracy domowej jest odnotowywane w e-dzienniku symbolem [np. „np” lub „-” lub pozostawia się puste pole] wyłącznie w celu monitorowania systematyczności i nie niesie za sobą żadnych negatywnych konsekwencji ocenowych.</w:t>
      </w:r>
    </w:p>
    <w:p w:rsidR="5F1482BB" w:rsidP="5988DA1A" w:rsidRDefault="5F1482BB" w14:paraId="79ECCEF9" w14:textId="7009519C">
      <w:pPr>
        <w:spacing w:after="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5988DA1A" w:rsidR="0B25858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Potem warunki podwyższenia rocznej oceny klasyfikacyjnej:</w:t>
      </w:r>
    </w:p>
    <w:p w:rsidR="5F1482BB" w:rsidP="5988DA1A" w:rsidRDefault="5F1482BB" w14:paraId="5C5095CC" w14:textId="2577AD26">
      <w:pPr>
        <w:pStyle w:val="ListParagraph"/>
        <w:numPr>
          <w:ilvl w:val="0"/>
          <w:numId w:val="2"/>
        </w:numPr>
        <w:spacing w:after="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5988DA1A" w:rsidR="0B2585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Uczniowi, który wykazuje się systematycznością w samodzielnym rozwijaniu swoich umiejętności poprzez dobrowolne prace domowe, przysługuje prawo do podwyższenia rocznej oceny klasyfikacyjnej o jeden stopień w stosunku do oceny wynikającej bezpośrednio ze średniej ocen bieżących lub punktów uzyskanych ze sprawdzianów i odpowiedzi.</w:t>
      </w:r>
    </w:p>
    <w:p w:rsidR="5F1482BB" w:rsidP="5988DA1A" w:rsidRDefault="5F1482BB" w14:paraId="71C9D25F" w14:textId="2351406B">
      <w:pPr>
        <w:pStyle w:val="ListParagraph"/>
        <w:numPr>
          <w:ilvl w:val="0"/>
          <w:numId w:val="2"/>
        </w:numPr>
        <w:spacing w:after="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5988DA1A" w:rsidR="0B2585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Podwyższenie oceny rocznej następuje przy spełnieniu łącznie następujących warunków formalnych i merytorycznych:</w:t>
      </w:r>
    </w:p>
    <w:p w:rsidR="5F1482BB" w:rsidP="16B63748" w:rsidRDefault="5F1482BB" w14:paraId="39572088" w14:textId="69F28B8D">
      <w:pPr>
        <w:pStyle w:val="ListParagraph"/>
        <w:numPr>
          <w:ilvl w:val="0"/>
          <w:numId w:val="3"/>
        </w:numPr>
        <w:spacing w:after="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16B63748" w:rsidR="2C7F8C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Uczeń samodzielnie i terminowo wykonał oraz oddał do sprawdzenia minimum</w:t>
      </w:r>
      <w:r w:rsidRPr="16B63748" w:rsidR="1E09D5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 xml:space="preserve"> </w:t>
      </w:r>
      <w:r w:rsidRPr="16B63748" w:rsidR="2C7F8C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80%wszystkich zadań domowych zaproponowanych jako dobrowolne przez nauczyciela w danym roku szkolnym;</w:t>
      </w:r>
    </w:p>
    <w:p w:rsidR="5F1482BB" w:rsidP="5988DA1A" w:rsidRDefault="5F1482BB" w14:paraId="76820473" w14:textId="6FA681AC">
      <w:pPr>
        <w:pStyle w:val="ListParagraph"/>
        <w:numPr>
          <w:ilvl w:val="0"/>
          <w:numId w:val="3"/>
        </w:numPr>
        <w:spacing w:after="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5988DA1A" w:rsidR="0B2585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Uczeń weryfikował swoje błędy i aktywnie wdrażał zalecenia zawarte w otrzymywanych od nauczyciela informacjach zwrotnych (co widoczne jest w poprawie jakości kolejnych prac);</w:t>
      </w:r>
    </w:p>
    <w:p w:rsidR="5F1482BB" w:rsidP="5988DA1A" w:rsidRDefault="5F1482BB" w14:paraId="35E7868C" w14:textId="21E7E4B8">
      <w:pPr>
        <w:pStyle w:val="ListParagraph"/>
        <w:numPr>
          <w:ilvl w:val="0"/>
          <w:numId w:val="3"/>
        </w:numPr>
        <w:spacing w:after="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5988DA1A" w:rsidR="0B2585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Prace domowe charakteryzowały się starannością, samodzielnością oraz estetyką wykonania odpowiednią do poziomu edukacyjnego ucznia;</w:t>
      </w:r>
    </w:p>
    <w:p w:rsidR="5F1482BB" w:rsidP="5988DA1A" w:rsidRDefault="5F1482BB" w14:paraId="5D372157" w14:textId="08B55FC3">
      <w:pPr>
        <w:pStyle w:val="ListParagraph"/>
        <w:numPr>
          <w:ilvl w:val="0"/>
          <w:numId w:val="3"/>
        </w:numPr>
        <w:spacing w:after="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5988DA1A" w:rsidR="0B2585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Proponowana ocena roczna ucznia wynikająca z ocen bieżących nie jest oceną niedostateczną (podwyższenie oceny nie dotyczy uczniów, którzy nie opanowali wymagań koniecznych i kwalifikują się na ocenę niedostateczną).</w:t>
      </w:r>
    </w:p>
    <w:p w:rsidR="5F1482BB" w:rsidP="5988DA1A" w:rsidRDefault="5F1482BB" w14:paraId="20F04418" w14:textId="2A8B78A7">
      <w:pPr>
        <w:pStyle w:val="ListParagraph"/>
        <w:numPr>
          <w:ilvl w:val="0"/>
          <w:numId w:val="2"/>
        </w:numPr>
        <w:spacing w:after="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5988DA1A" w:rsidR="0B2585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Podwyższenie oceny z oceny bardzo dobrej na ocenę celującą na koniec roku szkolnego na podstawie dobrowolnych prac domowych jest możliwe pod warunkiem, że uczeń systematycznie podejmował się zadań domowych o podwyższonym stopniu trudności (np. zadań problemowych, doświadczalnych lub olimpijskich) i wykazał się w nich wybitną samodzielnością i kreatywnością.</w:t>
      </w:r>
    </w:p>
    <w:p w:rsidR="5F1482BB" w:rsidP="5988DA1A" w:rsidRDefault="5F1482BB" w14:paraId="6DE59BAD" w14:textId="54234BCA">
      <w:pPr>
        <w:pStyle w:val="ListParagraph"/>
        <w:numPr>
          <w:ilvl w:val="0"/>
          <w:numId w:val="2"/>
        </w:numPr>
        <w:spacing w:after="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5988DA1A" w:rsidR="0B2585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Ostateczną decyzję o podwyższeniu rocznej oceny klasyfikacyjnej na podstawie analizy zaangażowania i systematyczności w odrabianiu dobrowolnych zadań podejmuje nauczyciel przedmiotu.</w:t>
      </w:r>
    </w:p>
    <w:p w:rsidR="5F1482BB" w:rsidP="5F1482BB" w:rsidRDefault="5F1482BB" w14:paraId="206C534A" w14:textId="7912B1C2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pl-PL"/>
        </w:rPr>
      </w:pPr>
    </w:p>
    <w:p w:rsidR="559C27F1" w:rsidP="5988DA1A" w:rsidRDefault="559C27F1" w14:paraId="6908A87E" w14:textId="314C094A">
      <w:pPr>
        <w:pStyle w:val="Heading1"/>
        <w:keepNext w:val="1"/>
        <w:keepLines w:val="1"/>
        <w:spacing w:before="240"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F5496"/>
          <w:sz w:val="32"/>
          <w:szCs w:val="32"/>
          <w:lang w:val="pl-PL"/>
        </w:rPr>
      </w:pPr>
      <w:r w:rsidRPr="5988DA1A" w:rsidR="391FBD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F5496"/>
          <w:sz w:val="32"/>
          <w:szCs w:val="32"/>
          <w:lang w:val="pl-PL"/>
        </w:rPr>
        <w:t xml:space="preserve">Lista aktywności </w:t>
      </w:r>
      <w:r w:rsidRPr="5988DA1A" w:rsidR="12900D3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F5496"/>
          <w:sz w:val="32"/>
          <w:szCs w:val="32"/>
          <w:lang w:val="pl-PL"/>
        </w:rPr>
        <w:t>realizowanych na lekcjach historii</w:t>
      </w:r>
    </w:p>
    <w:p w:rsidR="559C27F1" w:rsidP="5F1482BB" w:rsidRDefault="559C27F1" w14:paraId="2C1F9052" w14:textId="477FACE2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>
        <w:br/>
      </w:r>
      <w:r w:rsidRPr="5F1482BB" w:rsidR="559C27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A. Sprawdzian (waga 2)</w:t>
      </w:r>
    </w:p>
    <w:p w:rsidR="559C27F1" w:rsidP="5F1482BB" w:rsidRDefault="559C27F1" w14:paraId="7E9294FD" w14:textId="53A07576">
      <w:pPr>
        <w:tabs>
          <w:tab w:val="left" w:leader="none" w:pos="720"/>
        </w:tabs>
        <w:spacing w:after="0" w:line="360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5F1482BB" w:rsidR="559C27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B. Kartkówk</w:t>
      </w:r>
      <w:r w:rsidRPr="5F1482BB" w:rsidR="1270625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a</w:t>
      </w:r>
      <w:r w:rsidRPr="5F1482BB" w:rsidR="559C27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(waga 1)</w:t>
      </w:r>
    </w:p>
    <w:p w:rsidR="559C27F1" w:rsidP="5C1B900D" w:rsidRDefault="559C27F1" w14:paraId="28C8458A" w14:textId="32A154AE">
      <w:pPr>
        <w:tabs>
          <w:tab w:val="left" w:leader="none" w:pos="720"/>
        </w:tabs>
        <w:spacing w:after="0" w:line="360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5C1B900D" w:rsidR="2DEBC0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C. Praca w grupach (waga 1)</w:t>
      </w:r>
      <w:r>
        <w:br/>
      </w:r>
      <w:r w:rsidRPr="5C1B900D" w:rsidR="2DEBC0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D. Projekt grupowy (waga 2) </w:t>
      </w:r>
      <w:r w:rsidRPr="5C1B900D" w:rsidR="638FFB4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- realizowany w klasach 7-8 </w:t>
      </w:r>
    </w:p>
    <w:p w:rsidR="559C27F1" w:rsidP="5F1482BB" w:rsidRDefault="559C27F1" w14:paraId="6548F36C" w14:textId="7EC1341F">
      <w:pPr>
        <w:tabs>
          <w:tab w:val="left" w:leader="none" w:pos="720"/>
        </w:tabs>
        <w:spacing w:after="0" w:line="360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5F1482BB" w:rsidR="559C27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E. Praca ze źródłem (waga 1) </w:t>
      </w:r>
    </w:p>
    <w:p w:rsidR="559C27F1" w:rsidP="2D1B8161" w:rsidRDefault="559C27F1" w14:paraId="4D885E79" w14:textId="1535167F">
      <w:pPr>
        <w:pStyle w:val="Normal"/>
        <w:suppressLineNumbers w:val="0"/>
        <w:bidi w:val="0"/>
        <w:spacing w:before="0" w:beforeAutospacing="off" w:after="0" w:afterAutospacing="off" w:line="300" w:lineRule="auto"/>
        <w:ind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</w:pPr>
      <w:r w:rsidRPr="2D1B8161" w:rsidR="54C42DA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F. Praca na lekcjach w ciągu całego semestru (waga 2) </w:t>
      </w:r>
      <w:r>
        <w:br/>
      </w:r>
      <w:r>
        <w:br/>
      </w:r>
      <w:r w:rsidRPr="2D1B8161" w:rsidR="0727F4C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Za pracę na lekcji (praca w grupach, odpowiedzi ustne, pisemne odpowiedzi na pytania, rozwiązywanie kart pracy etc.) uczeń otrzymuje punkty. </w:t>
      </w:r>
      <w:r w:rsidRPr="2D1B8161" w:rsidR="3C6E10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Punkty za pracę na lekcji gromadzone są przez cały semestr. </w:t>
      </w:r>
      <w:r w:rsidRPr="2D1B8161" w:rsidR="0727F4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Punkty za pracę na lekcji przyznawane są za aktywność, udział w dyskusji, wykonywanie poleceń, pracę w grupach oraz analizę materiałów źródłowych. Na co najmniej siedem dni przed radą klasyfikacyjną, są one zamieniane na procenty, zgodnie z poniższym schematem:</w:t>
      </w:r>
      <w:r>
        <w:br/>
      </w:r>
    </w:p>
    <w:tbl>
      <w:tblPr>
        <w:tblStyle w:val="TableGrid"/>
        <w:bidiVisual w:val="0"/>
        <w:tblW w:w="0" w:type="auto"/>
        <w:tblInd w:w="720" w:type="dxa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4455"/>
        <w:gridCol w:w="4455"/>
      </w:tblGrid>
      <w:tr w:rsidR="5C1B900D" w:rsidTr="5C1B900D" w14:paraId="500812E7">
        <w:trPr>
          <w:trHeight w:val="285"/>
        </w:trPr>
        <w:tc>
          <w:tcPr>
            <w:tcW w:w="445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04A96FDE" w14:textId="02538565">
            <w:pPr>
              <w:bidi w:val="0"/>
              <w:spacing w:line="244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Punkty</w:t>
            </w:r>
          </w:p>
        </w:tc>
        <w:tc>
          <w:tcPr>
            <w:tcW w:w="4455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0E7CDED9" w14:textId="7729836E">
            <w:pPr>
              <w:bidi w:val="0"/>
              <w:spacing w:line="244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Zapis procentowy</w:t>
            </w:r>
          </w:p>
        </w:tc>
      </w:tr>
      <w:tr w:rsidR="5C1B900D" w:rsidTr="5C1B900D" w14:paraId="67F1E7D5">
        <w:trPr>
          <w:trHeight w:val="285"/>
        </w:trPr>
        <w:tc>
          <w:tcPr>
            <w:tcW w:w="44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05CA1D51" w14:textId="66AE970A">
            <w:pPr>
              <w:bidi w:val="0"/>
              <w:spacing w:before="0" w:beforeAutospacing="off" w:after="0" w:afterAutospacing="off" w:line="244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15</w:t>
            </w:r>
          </w:p>
        </w:tc>
        <w:tc>
          <w:tcPr>
            <w:tcW w:w="445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2BCD99E6" w14:textId="6821451D">
            <w:pPr>
              <w:bidi w:val="0"/>
              <w:spacing w:line="244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100%</w:t>
            </w:r>
          </w:p>
        </w:tc>
      </w:tr>
      <w:tr w:rsidR="5C1B900D" w:rsidTr="5C1B900D" w14:paraId="04741BAD">
        <w:trPr>
          <w:trHeight w:val="285"/>
        </w:trPr>
        <w:tc>
          <w:tcPr>
            <w:tcW w:w="44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74E27DD6" w14:textId="498DD997">
            <w:pPr>
              <w:bidi w:val="0"/>
              <w:spacing w:before="0" w:beforeAutospacing="off" w:after="0" w:afterAutospacing="off" w:line="244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12-14</w:t>
            </w:r>
          </w:p>
        </w:tc>
        <w:tc>
          <w:tcPr>
            <w:tcW w:w="445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3890CFC1" w14:textId="5993D83B">
            <w:pPr>
              <w:bidi w:val="0"/>
              <w:spacing w:line="244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90%</w:t>
            </w:r>
          </w:p>
        </w:tc>
      </w:tr>
      <w:tr w:rsidR="5C1B900D" w:rsidTr="5C1B900D" w14:paraId="0ADB62E9">
        <w:trPr>
          <w:trHeight w:val="285"/>
        </w:trPr>
        <w:tc>
          <w:tcPr>
            <w:tcW w:w="44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2CDD16CB" w14:textId="03C61705">
            <w:pPr>
              <w:bidi w:val="0"/>
              <w:spacing w:before="0" w:beforeAutospacing="off" w:after="0" w:afterAutospacing="off" w:line="244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9-11</w:t>
            </w:r>
          </w:p>
        </w:tc>
        <w:tc>
          <w:tcPr>
            <w:tcW w:w="445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6894D4A2" w14:textId="4F8AE3AC">
            <w:pPr>
              <w:bidi w:val="0"/>
              <w:spacing w:line="244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80%</w:t>
            </w:r>
          </w:p>
        </w:tc>
      </w:tr>
      <w:tr w:rsidR="5C1B900D" w:rsidTr="5C1B900D" w14:paraId="5C3C9E34">
        <w:trPr>
          <w:trHeight w:val="285"/>
        </w:trPr>
        <w:tc>
          <w:tcPr>
            <w:tcW w:w="44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6C85A8C8" w14:textId="5E99A912">
            <w:pPr>
              <w:bidi w:val="0"/>
              <w:spacing w:line="244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7-8</w:t>
            </w:r>
          </w:p>
        </w:tc>
        <w:tc>
          <w:tcPr>
            <w:tcW w:w="445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325BBCB0" w14:textId="086CCC73">
            <w:pPr>
              <w:bidi w:val="0"/>
              <w:spacing w:before="0" w:beforeAutospacing="off" w:after="0" w:afterAutospacing="off" w:line="244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70%</w:t>
            </w:r>
          </w:p>
        </w:tc>
      </w:tr>
      <w:tr w:rsidR="5C1B900D" w:rsidTr="5C1B900D" w14:paraId="4577A8E2">
        <w:trPr>
          <w:trHeight w:val="285"/>
        </w:trPr>
        <w:tc>
          <w:tcPr>
            <w:tcW w:w="44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0A1D92FC" w14:textId="15733F0A">
            <w:pPr>
              <w:bidi w:val="0"/>
              <w:spacing w:line="244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5-6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2AE85AD3" w14:textId="2C10B587">
            <w:pPr>
              <w:bidi w:val="0"/>
              <w:spacing w:line="244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60%</w:t>
            </w:r>
          </w:p>
        </w:tc>
      </w:tr>
      <w:tr w:rsidR="5C1B900D" w:rsidTr="5C1B900D" w14:paraId="42E0E91C">
        <w:trPr>
          <w:trHeight w:val="285"/>
        </w:trPr>
        <w:tc>
          <w:tcPr>
            <w:tcW w:w="44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17CBCDD5" w14:textId="44D09D19">
            <w:pPr>
              <w:bidi w:val="0"/>
              <w:spacing w:line="244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3-4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2C1586BA" w14:textId="69D820C8">
            <w:pPr>
              <w:bidi w:val="0"/>
              <w:spacing w:line="244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50%</w:t>
            </w:r>
          </w:p>
        </w:tc>
      </w:tr>
      <w:tr w:rsidR="5C1B900D" w:rsidTr="5C1B900D" w14:paraId="2A64D190">
        <w:trPr>
          <w:trHeight w:val="285"/>
        </w:trPr>
        <w:tc>
          <w:tcPr>
            <w:tcW w:w="44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734B05CF" w14:textId="2E0CE887">
            <w:pPr>
              <w:bidi w:val="0"/>
              <w:spacing w:line="244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2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4E26E3B5" w14:textId="29024E38">
            <w:pPr>
              <w:bidi w:val="0"/>
              <w:spacing w:line="244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40%</w:t>
            </w:r>
          </w:p>
        </w:tc>
      </w:tr>
      <w:tr w:rsidR="5C1B900D" w:rsidTr="5C1B900D" w14:paraId="716A9168">
        <w:trPr>
          <w:trHeight w:val="285"/>
        </w:trPr>
        <w:tc>
          <w:tcPr>
            <w:tcW w:w="44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720065D7" w14:textId="5CA90931">
            <w:pPr>
              <w:bidi w:val="0"/>
              <w:spacing w:line="244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1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16A6CD5E" w14:textId="3D3A01E5">
            <w:pPr>
              <w:bidi w:val="0"/>
              <w:spacing w:line="244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30%</w:t>
            </w:r>
          </w:p>
        </w:tc>
      </w:tr>
      <w:tr w:rsidR="5C1B900D" w:rsidTr="5C1B900D" w14:paraId="0F13EAC0">
        <w:trPr>
          <w:trHeight w:val="285"/>
        </w:trPr>
        <w:tc>
          <w:tcPr>
            <w:tcW w:w="44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32F3DCF1" w14:textId="4F5E0E28">
            <w:pPr>
              <w:bidi w:val="0"/>
              <w:spacing w:line="244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0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C1B900D" w:rsidP="5C1B900D" w:rsidRDefault="5C1B900D" w14:paraId="7274C4B0" w14:textId="3BBFAE67">
            <w:pPr>
              <w:bidi w:val="0"/>
              <w:spacing w:line="244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1B900D" w:rsidR="5C1B90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20%</w:t>
            </w:r>
          </w:p>
        </w:tc>
      </w:tr>
    </w:tbl>
    <w:p w:rsidR="559C27F1" w:rsidP="5C1B900D" w:rsidRDefault="559C27F1" w14:paraId="43BAD824" w14:textId="30C7E2A9">
      <w:pPr>
        <w:pStyle w:val="Normal"/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79" w:lineRule="auto"/>
        <w:ind w:left="0" w:right="0"/>
        <w:jc w:val="left"/>
      </w:pPr>
    </w:p>
    <w:p w:rsidR="559C27F1" w:rsidP="5F1482BB" w:rsidRDefault="559C27F1" w14:paraId="097E6FF9" w14:textId="308701BD">
      <w:pPr>
        <w:pStyle w:val="Normal"/>
        <w:keepNext w:val="1"/>
        <w:keepLines w:val="1"/>
        <w:suppressLineNumbers w:val="0"/>
        <w:bidi w:val="0"/>
        <w:spacing w:before="240" w:beforeAutospacing="off" w:after="0" w:afterAutospacing="off" w:line="279" w:lineRule="auto"/>
        <w:ind w:left="0" w:right="0"/>
        <w:jc w:val="left"/>
      </w:pPr>
    </w:p>
    <w:p w:rsidR="5F1482BB" w:rsidP="5F1482BB" w:rsidRDefault="5F1482BB" w14:paraId="391E0AD1" w14:textId="78DD893A">
      <w:pPr>
        <w:pStyle w:val="Normal"/>
        <w:rPr>
          <w:rFonts w:ascii="Segoe UI" w:hAnsi="Segoe UI" w:eastAsia="Segoe UI" w:cs="Segoe UI"/>
          <w:noProof w:val="0"/>
          <w:sz w:val="24"/>
          <w:szCs w:val="24"/>
          <w:lang w:val="pl-PL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807d0cc0399e4e15"/>
      <w:footerReference w:type="default" r:id="R05aabbe68fc546f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6B63748" w:rsidTr="16B63748" w14:paraId="44A4B868">
      <w:trPr>
        <w:trHeight w:val="300"/>
      </w:trPr>
      <w:tc>
        <w:tcPr>
          <w:tcW w:w="3005" w:type="dxa"/>
          <w:tcMar/>
        </w:tcPr>
        <w:p w:rsidR="16B63748" w:rsidP="16B63748" w:rsidRDefault="16B63748" w14:paraId="3AF00D7C" w14:textId="4A1B0B28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6B63748" w:rsidP="16B63748" w:rsidRDefault="16B63748" w14:paraId="0EDD0175" w14:textId="59BCBCF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6B63748" w:rsidP="16B63748" w:rsidRDefault="16B63748" w14:paraId="4ED8C460" w14:textId="681AF1EB">
          <w:pPr>
            <w:pStyle w:val="Header"/>
            <w:bidi w:val="0"/>
            <w:ind w:right="-115"/>
            <w:jc w:val="right"/>
          </w:pPr>
        </w:p>
      </w:tc>
    </w:tr>
  </w:tbl>
  <w:p w:rsidR="16B63748" w:rsidP="16B63748" w:rsidRDefault="16B63748" w14:paraId="5DD796B8" w14:textId="078C0A05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6B63748" w:rsidTr="16B63748" w14:paraId="7F6E95E6">
      <w:trPr>
        <w:trHeight w:val="300"/>
      </w:trPr>
      <w:tc>
        <w:tcPr>
          <w:tcW w:w="3005" w:type="dxa"/>
          <w:tcMar/>
        </w:tcPr>
        <w:p w:rsidR="16B63748" w:rsidP="16B63748" w:rsidRDefault="16B63748" w14:paraId="6C24D084" w14:textId="20438E9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6B63748" w:rsidP="16B63748" w:rsidRDefault="16B63748" w14:paraId="2166CFCC" w14:textId="0558F87A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6B63748" w:rsidP="16B63748" w:rsidRDefault="16B63748" w14:paraId="280D558B" w14:textId="37814658">
          <w:pPr>
            <w:pStyle w:val="Header"/>
            <w:bidi w:val="0"/>
            <w:ind w:right="-115"/>
            <w:jc w:val="right"/>
          </w:pPr>
        </w:p>
      </w:tc>
    </w:tr>
  </w:tbl>
  <w:p w:rsidR="16B63748" w:rsidP="16B63748" w:rsidRDefault="16B63748" w14:paraId="318588CF" w14:textId="3B3AB0BA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d043cf9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ba9b1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ea35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95b4e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CB8BF7"/>
    <w:rsid w:val="003F77E6"/>
    <w:rsid w:val="0063BFF3"/>
    <w:rsid w:val="01FAAD27"/>
    <w:rsid w:val="022D6410"/>
    <w:rsid w:val="03D67A3E"/>
    <w:rsid w:val="049F8AD2"/>
    <w:rsid w:val="0500FAB8"/>
    <w:rsid w:val="057F9236"/>
    <w:rsid w:val="0598E5AB"/>
    <w:rsid w:val="0727F4C3"/>
    <w:rsid w:val="072E5E4B"/>
    <w:rsid w:val="0A27C5B0"/>
    <w:rsid w:val="0AC60463"/>
    <w:rsid w:val="0B034AAB"/>
    <w:rsid w:val="0B258580"/>
    <w:rsid w:val="0B2899CF"/>
    <w:rsid w:val="0C259B71"/>
    <w:rsid w:val="0CAFA217"/>
    <w:rsid w:val="0D47D17D"/>
    <w:rsid w:val="0E9CB597"/>
    <w:rsid w:val="12706255"/>
    <w:rsid w:val="12900D36"/>
    <w:rsid w:val="13888DA0"/>
    <w:rsid w:val="13F167BF"/>
    <w:rsid w:val="14CB8BF7"/>
    <w:rsid w:val="15049947"/>
    <w:rsid w:val="166FD84A"/>
    <w:rsid w:val="16B63748"/>
    <w:rsid w:val="17F6DEDE"/>
    <w:rsid w:val="18247610"/>
    <w:rsid w:val="186B25C2"/>
    <w:rsid w:val="192C0206"/>
    <w:rsid w:val="1BB42C06"/>
    <w:rsid w:val="1BB42C06"/>
    <w:rsid w:val="1C2D299A"/>
    <w:rsid w:val="1E09D570"/>
    <w:rsid w:val="1E2BF338"/>
    <w:rsid w:val="1EE948C3"/>
    <w:rsid w:val="1F119FAD"/>
    <w:rsid w:val="1FF88ABA"/>
    <w:rsid w:val="2088CE7A"/>
    <w:rsid w:val="20954195"/>
    <w:rsid w:val="2239DA82"/>
    <w:rsid w:val="23328CEE"/>
    <w:rsid w:val="2476FD6D"/>
    <w:rsid w:val="24AE109E"/>
    <w:rsid w:val="28480D68"/>
    <w:rsid w:val="28480D68"/>
    <w:rsid w:val="29E64984"/>
    <w:rsid w:val="2AB7A8FA"/>
    <w:rsid w:val="2ACDF748"/>
    <w:rsid w:val="2BC34A70"/>
    <w:rsid w:val="2BEE617A"/>
    <w:rsid w:val="2C7F8CCA"/>
    <w:rsid w:val="2D06F588"/>
    <w:rsid w:val="2D1B8161"/>
    <w:rsid w:val="2DEBC0F1"/>
    <w:rsid w:val="2E8312EB"/>
    <w:rsid w:val="2F9F46E5"/>
    <w:rsid w:val="2FC07080"/>
    <w:rsid w:val="2FC80885"/>
    <w:rsid w:val="304B5826"/>
    <w:rsid w:val="304B5826"/>
    <w:rsid w:val="30C509A2"/>
    <w:rsid w:val="3245B0C3"/>
    <w:rsid w:val="3372BD82"/>
    <w:rsid w:val="343D6CFD"/>
    <w:rsid w:val="34ADAC04"/>
    <w:rsid w:val="3608B53A"/>
    <w:rsid w:val="3638C924"/>
    <w:rsid w:val="363D031F"/>
    <w:rsid w:val="3640CC3B"/>
    <w:rsid w:val="36977328"/>
    <w:rsid w:val="385954BD"/>
    <w:rsid w:val="38ED8436"/>
    <w:rsid w:val="391FBD21"/>
    <w:rsid w:val="39FC4855"/>
    <w:rsid w:val="3B2E11B2"/>
    <w:rsid w:val="3B5C6BAC"/>
    <w:rsid w:val="3C20BBEE"/>
    <w:rsid w:val="3C6E109B"/>
    <w:rsid w:val="3D3A8596"/>
    <w:rsid w:val="3D8E9CFB"/>
    <w:rsid w:val="3E83ECF2"/>
    <w:rsid w:val="3E88E471"/>
    <w:rsid w:val="3EBCF3A0"/>
    <w:rsid w:val="408CE423"/>
    <w:rsid w:val="4164476E"/>
    <w:rsid w:val="427A33B8"/>
    <w:rsid w:val="43047ECE"/>
    <w:rsid w:val="4396DE4E"/>
    <w:rsid w:val="43A2C89F"/>
    <w:rsid w:val="43E18E42"/>
    <w:rsid w:val="453D02DC"/>
    <w:rsid w:val="45B7C5C1"/>
    <w:rsid w:val="4615000B"/>
    <w:rsid w:val="461D0E75"/>
    <w:rsid w:val="48D0FFBF"/>
    <w:rsid w:val="4BA56F05"/>
    <w:rsid w:val="4D7683FA"/>
    <w:rsid w:val="4FA00742"/>
    <w:rsid w:val="50A849A1"/>
    <w:rsid w:val="54080CF1"/>
    <w:rsid w:val="543E681A"/>
    <w:rsid w:val="54725DB3"/>
    <w:rsid w:val="54C42DAD"/>
    <w:rsid w:val="559C27F1"/>
    <w:rsid w:val="563AE8CB"/>
    <w:rsid w:val="563AE8CB"/>
    <w:rsid w:val="56B4700E"/>
    <w:rsid w:val="56C42BA7"/>
    <w:rsid w:val="573DCE6E"/>
    <w:rsid w:val="5766617B"/>
    <w:rsid w:val="5769D81B"/>
    <w:rsid w:val="5774ECF8"/>
    <w:rsid w:val="58091463"/>
    <w:rsid w:val="58091463"/>
    <w:rsid w:val="5883977E"/>
    <w:rsid w:val="593E5FA6"/>
    <w:rsid w:val="5988DA1A"/>
    <w:rsid w:val="5C1B900D"/>
    <w:rsid w:val="5DA8EC70"/>
    <w:rsid w:val="5E81FE30"/>
    <w:rsid w:val="5ECBAD9C"/>
    <w:rsid w:val="5F1482BB"/>
    <w:rsid w:val="5F462970"/>
    <w:rsid w:val="60847580"/>
    <w:rsid w:val="60847580"/>
    <w:rsid w:val="6158196F"/>
    <w:rsid w:val="618A4192"/>
    <w:rsid w:val="61D5FEAA"/>
    <w:rsid w:val="61F15C35"/>
    <w:rsid w:val="62AD2487"/>
    <w:rsid w:val="63222127"/>
    <w:rsid w:val="63896BE3"/>
    <w:rsid w:val="638FFB4F"/>
    <w:rsid w:val="64E8A320"/>
    <w:rsid w:val="66391D3E"/>
    <w:rsid w:val="66B89032"/>
    <w:rsid w:val="66E6511B"/>
    <w:rsid w:val="67FD320C"/>
    <w:rsid w:val="6854503E"/>
    <w:rsid w:val="68C5AAB5"/>
    <w:rsid w:val="6AB3C065"/>
    <w:rsid w:val="6B2457AC"/>
    <w:rsid w:val="6D59872C"/>
    <w:rsid w:val="6DE5AC91"/>
    <w:rsid w:val="6E895EC3"/>
    <w:rsid w:val="6FAA6B18"/>
    <w:rsid w:val="6FFFD47B"/>
    <w:rsid w:val="701430BD"/>
    <w:rsid w:val="70C09275"/>
    <w:rsid w:val="72D385C6"/>
    <w:rsid w:val="73EE5139"/>
    <w:rsid w:val="759F100E"/>
    <w:rsid w:val="75C7F3ED"/>
    <w:rsid w:val="797F0FB7"/>
    <w:rsid w:val="7A9F3B28"/>
    <w:rsid w:val="7B7C9749"/>
    <w:rsid w:val="7BCC1A2F"/>
    <w:rsid w:val="7BE82C68"/>
    <w:rsid w:val="7C27E21C"/>
    <w:rsid w:val="7CC3AF6B"/>
    <w:rsid w:val="7CCF7EFB"/>
    <w:rsid w:val="7CE65DBD"/>
    <w:rsid w:val="7E187ACE"/>
    <w:rsid w:val="7E9CAAE3"/>
    <w:rsid w:val="7F40D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1501A"/>
  <w15:chartTrackingRefBased/>
  <w15:docId w15:val="{4C892DC5-FA66-4A22-AC8F-AFA49BD713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F1482B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5988DA1A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16B6374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6B63748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233306d5baa4db3" /><Relationship Type="http://schemas.openxmlformats.org/officeDocument/2006/relationships/image" Target="/media/image3.png" Id="rId1709499462" /><Relationship Type="http://schemas.openxmlformats.org/officeDocument/2006/relationships/header" Target="header.xml" Id="R807d0cc0399e4e15" /><Relationship Type="http://schemas.openxmlformats.org/officeDocument/2006/relationships/footer" Target="footer.xml" Id="R05aabbe68fc546f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Segoe U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2026-08-25T06:01:50.5852174Z</dcterms:created>
  <dcterms:modified xsi:type="dcterms:W3CDTF">2026-09-02T06:54:49.9725165Z</dcterms:modified>
  <dc:creator>Dariusz Ratyński</dc:creator>
  <lastModifiedBy>Dariusz Ratyński</lastModifiedBy>
</coreProperties>
</file>