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5F1482BB" wp14:paraId="31C0E966" wp14:textId="3991F140">
      <w:pPr>
        <w:pStyle w:val="Normal"/>
      </w:pPr>
      <w:r w:rsidRPr="6CB2561D" w:rsidR="331419E3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>Przedmiotowe zasady oceniania z historii</w:t>
      </w:r>
      <w:r w:rsidRPr="6CB2561D" w:rsidR="53FED0ED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 xml:space="preserve"> </w:t>
      </w:r>
      <w:r w:rsidRPr="6CB2561D" w:rsidR="37D53968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 xml:space="preserve">oraz edukacji obywatelskiej </w:t>
      </w:r>
      <w:r w:rsidRPr="6CB2561D" w:rsidR="53FED0ED">
        <w:rPr>
          <w:rFonts w:ascii="Calibri" w:hAnsi="Calibri" w:eastAsia="Calibri" w:cs="Calibri"/>
          <w:b w:val="1"/>
          <w:bCs w:val="1"/>
          <w:noProof w:val="0"/>
          <w:color w:val="4DA62E"/>
          <w:sz w:val="24"/>
          <w:szCs w:val="24"/>
          <w:lang w:val="pl-PL"/>
        </w:rPr>
        <w:t>w SLO</w:t>
      </w:r>
      <w:r>
        <w:br/>
      </w:r>
      <w:r>
        <w:br/>
      </w:r>
      <w:r w:rsidRPr="6CB2561D" w:rsidR="331419E3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l-PL"/>
        </w:rPr>
        <w:t xml:space="preserve">ZASADY OGÓLNE </w:t>
      </w:r>
      <w:r w:rsidRPr="6CB2561D" w:rsidR="7A84CCB2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l-PL"/>
        </w:rPr>
        <w:t xml:space="preserve"> </w:t>
      </w:r>
    </w:p>
    <w:p w:rsidR="52EA3FE4" w:rsidP="62D16B52" w:rsidRDefault="52EA3FE4" w14:paraId="606446D5" w14:textId="7A5C04A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1. Poniższe Przedmiotowe Zasady Oceniania są zgodne z Wewnątrzszkolnym Systemem Oceniania, który znajduje się w Statucie SLO. </w:t>
      </w:r>
    </w:p>
    <w:p w:rsidR="52EA3FE4" w:rsidP="62D16B52" w:rsidRDefault="52EA3FE4" w14:paraId="13D4C82C" w14:textId="7126445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2. Na lekcjach uczeń zdobywa punkty realizując zaplanowane i wskazane przez nauczyciela aktywności. </w:t>
      </w:r>
    </w:p>
    <w:p w:rsidR="52EA3FE4" w:rsidP="62D16B52" w:rsidRDefault="52EA3FE4" w14:paraId="769C185C" w14:textId="3C1D33A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3. Zdobyte punkty z poszczególnych aktywności przeliczone są na procenty i wpisywane do dziennika z odpowiednią wagą. Minimalna wartość 20 procent, maksymalna wartość 100 procent. </w:t>
      </w:r>
    </w:p>
    <w:p w:rsidR="52EA3FE4" w:rsidP="62D16B52" w:rsidRDefault="52EA3FE4" w14:paraId="08328319" w14:textId="706D7036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4. Roczna ocena klasyfikacyjna jest wystawiana na podstawie wszystkich ocen uzyskanych w roku szkolnym, przy wykorzystaniu średniej ważonej zgodnie ze skalą określoną w Statucie SLO.</w:t>
      </w:r>
      <w:r>
        <w:br/>
      </w:r>
    </w:p>
    <w:p w:rsidR="52EA3FE4" w:rsidP="62D16B52" w:rsidRDefault="52EA3FE4" w14:paraId="4294C55F" w14:textId="08B8CF9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5. Uczeń, którego praca była niesamodzielna lub został przyłapany na ściąganiu otrzymuje zero punktów bez możliwości poprawy.</w:t>
      </w:r>
    </w:p>
    <w:p w:rsidR="52EA3FE4" w:rsidP="62D16B52" w:rsidRDefault="52EA3FE4" w14:paraId="622C6838" w14:textId="38F10A01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6. Sprawdziany i kartkówki można poprawić jeden raz. Poprawa jest dobrowolna i odbywa się w terminie wyznaczonym przez nauczyciela. W uzasadnionych przypadkach, w szczególności podczas dłuższej nieobecności ucznia, termin poprawy może zostać wydłużony. Forma poprawy jest ustalana przez nauczyciela.</w:t>
      </w:r>
    </w:p>
    <w:p w:rsidR="62D16B52" w:rsidP="62D16B52" w:rsidRDefault="62D16B52" w14:paraId="49811469" w14:textId="656332CD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</w:p>
    <w:p w:rsidR="52EA3FE4" w:rsidP="62D16B52" w:rsidRDefault="52EA3FE4" w14:paraId="3F9386E4" w14:textId="1FFFA91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7. W każdym semestrze uczeń może zgłosić:</w:t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- 1 nieprzygotowanie (w przypadku jednej lekcji w tygodniu),</w:t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- </w:t>
      </w:r>
      <w:r w:rsidRPr="62D16B52" w:rsidR="52EA3FE4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2 nieprzygotowania</w:t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(w przypadku dwóch lekcji w tygodniu).</w:t>
      </w:r>
      <w:r>
        <w:br/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Nieprzygotowanie należy zgłosić na początku lekcji, przed rozpoczęciem sprawdzania obecności lub przed rozpoczęciem zajęć. Nie dotyczy ono zapowiedzianej kartkówki i sprawdzianu. W przypadku kolejnych nieprzygotowań ucznia do zajęć, fakt ten będzie odnotowywany w e-Dzienniku w formie uwagi.  </w:t>
      </w:r>
      <w:r>
        <w:br/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Nieprzygotowanie do zajęć uczeń winien zgłosić gdy:</w:t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zeszytu z uzupełnioną notatką z poprzednich zajęć,</w:t>
      </w: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- nie posiada podręcznika (dozwolony jest jeden podręcznik na ławkę),</w:t>
      </w:r>
      <w:r>
        <w:br/>
      </w:r>
    </w:p>
    <w:p w:rsidR="52EA3FE4" w:rsidP="013D9406" w:rsidRDefault="52EA3FE4" w14:paraId="3EB27021" w14:textId="4A580457">
      <w:pPr>
        <w:spacing w:before="0" w:beforeAutospacing="off" w:after="0" w:afterAutospacing="off" w:line="300" w:lineRule="auto"/>
      </w:pPr>
      <w:r w:rsidRPr="013D9406" w:rsidR="51783CB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8. </w:t>
      </w:r>
      <w:r w:rsidRPr="013D9406" w:rsidR="1482CC20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Roczna ocena klasyfikacyjna jest ustalana na podstawie średniej ważonej zgodnie z progami procentowymi określonymi w poniższej tabeli:</w:t>
      </w:r>
    </w:p>
    <w:p w:rsidR="52EA3FE4" w:rsidP="013D9406" w:rsidRDefault="52EA3FE4" w14:paraId="3FBA38FA" w14:textId="556A0A4F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>
        <w:br/>
      </w:r>
      <w:r w:rsidR="51783CBA">
        <w:drawing>
          <wp:inline wp14:editId="6028F8AF" wp14:anchorId="66BAB001">
            <wp:extent cx="2038350" cy="2514600"/>
            <wp:effectExtent l="0" t="0" r="0" b="0"/>
            <wp:docPr id="1907457093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07457093" name="Picture 1907457093"/>
                    <pic:cNvPicPr/>
                  </pic:nvPicPr>
                  <pic:blipFill>
                    <a:blip xmlns:r="http://schemas.openxmlformats.org/officeDocument/2006/relationships" r:embed="rId22534114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2EA3FE4" w:rsidP="62D16B52" w:rsidRDefault="52EA3FE4" w14:paraId="7D50AB3B" w14:textId="19F1474F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>
        <w:br/>
      </w:r>
      <w:r w:rsidRPr="62D16B52" w:rsidR="52EA3FE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9. Celem oceniania jest monitorowanie postępów ucznia, wspieranie jego rozwoju oraz informowanie o stopniu opanowania wiadomości i umiejętności określonych w podstawie programowej.</w:t>
      </w:r>
    </w:p>
    <w:p w:rsidR="62D16B52" w:rsidP="62D16B52" w:rsidRDefault="62D16B52" w14:paraId="14F7C505" w14:textId="1D12AE37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</w:p>
    <w:p w:rsidR="5F1482BB" w:rsidP="5F1482BB" w:rsidRDefault="5F1482BB" w14:paraId="14A8CC6D" w14:textId="58B14BCB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13F167BF" w:rsidP="5F1482BB" w:rsidRDefault="13F167BF" w14:paraId="277C0502" w14:textId="4EC730E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l-PL"/>
        </w:rPr>
      </w:pPr>
      <w:r w:rsidRPr="5A8A829C" w:rsidR="0978621A">
        <w:rPr>
          <w:rFonts w:ascii="Calibri" w:hAnsi="Calibri" w:eastAsia="Calibri" w:cs="Calibri"/>
          <w:b w:val="1"/>
          <w:bCs w:val="1"/>
          <w:noProof w:val="0"/>
          <w:sz w:val="24"/>
          <w:szCs w:val="24"/>
          <w:lang w:val="pl-PL"/>
        </w:rPr>
        <w:t>Zasady dotyczące aktywności</w:t>
      </w:r>
    </w:p>
    <w:p w:rsidR="61D5FEAA" w:rsidP="62D16B52" w:rsidRDefault="61D5FEAA" w14:paraId="0807580E" w14:textId="39324871">
      <w:pPr>
        <w:pStyle w:val="Normal"/>
        <w:spacing w:before="0" w:beforeAutospacing="off" w:after="0" w:afterAutospacing="off" w:line="300" w:lineRule="auto"/>
      </w:pPr>
      <w:r w:rsidRPr="62D16B52" w:rsidR="79DBD00B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1. </w:t>
      </w:r>
      <w:r w:rsidRPr="62D16B52" w:rsidR="6AC89A42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Każda aktywność ma przypisaną maksymalną wartość punktową. Punkty przyznawane są przez nauczyciela na podstawie stopnia realizacji kryteriów przedstawionych uczniom przed wykonaniem zadania.</w:t>
      </w:r>
    </w:p>
    <w:p w:rsidR="61D5FEAA" w:rsidP="5F1482BB" w:rsidRDefault="61D5FEAA" w14:paraId="460DBDAE" w14:textId="13ED18F6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61D5FEAA" w:rsidP="013D9406" w:rsidRDefault="61D5FEAA" w14:paraId="5B36E728" w14:textId="29BF439C">
      <w:pPr>
        <w:pStyle w:val="Normal"/>
        <w:spacing w:before="0" w:beforeAutospacing="off" w:after="0" w:afterAutospacing="off" w:line="300" w:lineRule="auto"/>
        <w:rPr>
          <w:rFonts w:ascii="Calibri" w:hAnsi="Calibri" w:eastAsia="Calibri" w:cs="Calibri"/>
          <w:noProof w:val="0"/>
          <w:sz w:val="24"/>
          <w:szCs w:val="24"/>
          <w:lang w:val="pl-PL"/>
        </w:rPr>
      </w:pPr>
      <w:r w:rsidRPr="013D9406" w:rsidR="11D92E9D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2. </w:t>
      </w:r>
      <w:r w:rsidRPr="013D9406" w:rsidR="56FB9576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Wszyscy uczniowie są zobowiązani do realizacji aktywności obowiązkowych</w:t>
      </w:r>
      <w:r>
        <w:br/>
      </w:r>
      <w:r w:rsidRPr="013D9406" w:rsidR="11D92E9D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 </w:t>
      </w:r>
    </w:p>
    <w:p w:rsidR="61D5FEAA" w:rsidP="62D16B52" w:rsidRDefault="61D5FEAA" w14:paraId="655666B0" w14:textId="3EF0A739">
      <w:pPr>
        <w:pStyle w:val="Normal"/>
        <w:spacing w:before="0" w:beforeAutospacing="off" w:after="0" w:afterAutospacing="off" w:line="300" w:lineRule="auto"/>
      </w:pPr>
      <w:r w:rsidRPr="62D16B52" w:rsidR="79DBD00B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3. </w:t>
      </w:r>
      <w:r w:rsidRPr="62D16B52" w:rsidR="5B0CBBA4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Aktywności realizowane w określonym terminie powinny zostać wykonane w wyznaczonym czasie. W przypadku usprawiedliwionej nieobecności ucznia termin wykonania aktywności ustala nauczyciel. Nie może on przypadać później niż dwa tygodnie od dnia powrotu ucznia do szkoły.</w:t>
      </w:r>
    </w:p>
    <w:p w:rsidR="61D5FEAA" w:rsidP="5F1482BB" w:rsidRDefault="61D5FEAA" w14:paraId="7720B49B" w14:textId="27AFBA3E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61D5FEAA" w:rsidP="62D16B52" w:rsidRDefault="61D5FEAA" w14:paraId="36E15825" w14:textId="078E235B">
      <w:pPr>
        <w:pStyle w:val="Normal"/>
        <w:suppressLineNumbers w:val="0"/>
        <w:bidi w:val="0"/>
        <w:spacing w:before="0" w:beforeAutospacing="off" w:after="0" w:afterAutospacing="off" w:line="300" w:lineRule="auto"/>
        <w:ind/>
        <w:jc w:val="left"/>
      </w:pPr>
      <w:r w:rsidRPr="62D16B52" w:rsidR="79DBD00B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4. </w:t>
      </w:r>
      <w:r w:rsidRPr="62D16B52" w:rsidR="5CABA84F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>Aktywności dodatkowe służą rozwijaniu zainteresowań ucznia oraz umożliwiają uzyskanie dodatkowych punktów wpływających na ocenę klasyfikacyjną.</w:t>
      </w:r>
      <w:r w:rsidRPr="62D16B52" w:rsidR="293B70FF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 Termin realizacji uczeń uzgadnia z nauczycielem.</w:t>
      </w:r>
      <w:r w:rsidRPr="62D16B52" w:rsidR="058C85A1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 Aktywności dodatkowe można realizować najpóźniej do siedmiu dni przed radą klasyfi</w:t>
      </w:r>
      <w:r w:rsidRPr="62D16B52" w:rsidR="2F70A5B8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kacyjną. </w:t>
      </w:r>
    </w:p>
    <w:p w:rsidR="5BC49947" w:rsidP="62D16B52" w:rsidRDefault="5BC49947" w14:paraId="5FF7DF72" w14:textId="7B61D9C4">
      <w:pPr>
        <w:pStyle w:val="Normal"/>
        <w:suppressLineNumbers w:val="0"/>
        <w:bidi w:val="0"/>
        <w:spacing w:before="0" w:beforeAutospacing="off" w:after="0" w:afterAutospacing="off" w:line="300" w:lineRule="auto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</w:pPr>
      <w:r w:rsidRPr="62D16B52" w:rsidR="41A59C55">
        <w:rPr>
          <w:rFonts w:ascii="Calibri" w:hAnsi="Calibri" w:eastAsia="Calibri" w:cs="Calibri"/>
          <w:noProof w:val="0"/>
          <w:sz w:val="24"/>
          <w:szCs w:val="24"/>
          <w:lang w:val="pl-PL"/>
        </w:rPr>
        <w:t xml:space="preserve">5. </w:t>
      </w:r>
      <w:r w:rsidRPr="62D16B52" w:rsidR="41A59C55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Aktywności dodatkowe nie zastępują aktywności obowiązkowych.</w:t>
      </w:r>
    </w:p>
    <w:p w:rsidR="5A8A829C" w:rsidP="5A8A829C" w:rsidRDefault="5A8A829C" w14:paraId="7F16EA63" w14:textId="3BCE5A7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5F1482BB" w:rsidP="5F1482BB" w:rsidRDefault="5F1482BB" w14:paraId="206C534A" w14:textId="5E8C2364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pl-PL"/>
        </w:rPr>
      </w:pPr>
    </w:p>
    <w:p w:rsidR="559C27F1" w:rsidP="5A8A829C" w:rsidRDefault="559C27F1" w14:paraId="6908A87E" w14:textId="77C535A5">
      <w:pPr>
        <w:pStyle w:val="Heading1"/>
        <w:keepNext w:val="1"/>
        <w:keepLines w:val="1"/>
        <w:spacing w:before="240"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</w:pP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 xml:space="preserve">Lista aktywności </w:t>
      </w:r>
      <w:r w:rsidRPr="5A8A829C" w:rsidR="40FBB17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>obowiązkowych</w:t>
      </w:r>
    </w:p>
    <w:p w:rsidR="559C27F1" w:rsidP="5A8A829C" w:rsidRDefault="559C27F1" w14:paraId="2C1F9052" w14:textId="477FACE2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>
        <w:br/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A. Sprawdzian (waga 2)</w:t>
      </w:r>
    </w:p>
    <w:p w:rsidR="559C27F1" w:rsidP="5A8A829C" w:rsidRDefault="559C27F1" w14:paraId="28C8458A" w14:textId="4036448B">
      <w:pPr>
        <w:spacing w:before="0" w:beforeAutospacing="off" w:after="0" w:afterAutospacing="off" w:line="300" w:lineRule="auto"/>
        <w:ind/>
      </w:pP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B. Kartkówk</w:t>
      </w:r>
      <w:r w:rsidRPr="5A8A829C" w:rsidR="77C90E6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(waga 1)</w:t>
      </w:r>
      <w:r>
        <w:br/>
      </w:r>
      <w:r w:rsidRPr="5A8A829C" w:rsidR="073435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C</w:t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. Projekt grupowy (waga 2) </w:t>
      </w:r>
      <w:r w:rsidRPr="5A8A829C" w:rsidR="653D49C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*</w:t>
      </w:r>
      <w:r w:rsidRPr="5A8A829C" w:rsidR="653D49C0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pl-PL"/>
        </w:rPr>
        <w:t>Nauczyciel może różnicować liczbę przyznanych punktów poszczególnym członkom zespołu w zależności od ich zaangażowania i zakresu wykonanej pracy.</w:t>
      </w:r>
    </w:p>
    <w:p w:rsidR="559C27F1" w:rsidP="5A8A829C" w:rsidRDefault="559C27F1" w14:paraId="6548F36C" w14:textId="5E831D8D">
      <w:pPr>
        <w:spacing w:before="0" w:beforeAutospacing="off" w:after="0" w:afterAutospacing="off" w:line="300" w:lineRule="auto"/>
        <w:ind/>
      </w:pPr>
      <w:r w:rsidRPr="013D9406" w:rsidR="08A45A8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013D9406" w:rsidR="7D3365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. Praca ze źródłem (waga 1) </w:t>
      </w:r>
      <w:r>
        <w:br/>
      </w:r>
      <w:r w:rsidRPr="013D9406" w:rsidR="1565BD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E</w:t>
      </w:r>
      <w:r w:rsidRPr="013D9406" w:rsidR="5F18F21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>. Prasówka (waga 1)</w:t>
      </w:r>
      <w:r w:rsidRPr="013D9406" w:rsidR="49BBA4B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*</w:t>
      </w:r>
      <w:r w:rsidRPr="013D9406" w:rsidR="49BBA4B8">
        <w:rPr>
          <w:rFonts w:ascii="Segoe UI" w:hAnsi="Segoe UI" w:eastAsia="Segoe UI" w:cs="Segoe UI"/>
          <w:b w:val="0"/>
          <w:bCs w:val="0"/>
          <w:i w:val="0"/>
          <w:iCs w:val="0"/>
          <w:noProof w:val="0"/>
          <w:sz w:val="21"/>
          <w:szCs w:val="21"/>
          <w:lang w:val="pl-PL"/>
        </w:rPr>
        <w:t xml:space="preserve"> </w:t>
      </w:r>
      <w:r w:rsidRPr="013D9406" w:rsidR="7D6D5591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pl-PL"/>
        </w:rPr>
        <w:t>Prasówka polega na przedstawieniu i omówieniu aktualnego wydarzenia społecznego, politycznego lub gospodarczego wraz z próbą jego interpretacji w kontekście wiedzy historycznej i obywatelskiej</w:t>
      </w:r>
      <w:r w:rsidRPr="013D9406" w:rsidR="5DE38702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0"/>
          <w:szCs w:val="20"/>
          <w:lang w:val="pl-PL"/>
        </w:rPr>
        <w:t>.</w:t>
      </w:r>
    </w:p>
    <w:p w:rsidR="559C27F1" w:rsidP="62D16B52" w:rsidRDefault="559C27F1" w14:paraId="43BAD824" w14:textId="26EE32B5">
      <w:pPr>
        <w:pStyle w:val="Normal"/>
        <w:suppressLineNumbers w:val="0"/>
        <w:bidi w:val="0"/>
        <w:spacing w:before="0" w:beforeAutospacing="off" w:after="0" w:afterAutospacing="off" w:line="300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pl-PL"/>
        </w:rPr>
      </w:pPr>
      <w:r w:rsidRPr="62D16B52" w:rsidR="2AF156B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F</w:t>
      </w:r>
      <w:r w:rsidRPr="62D16B52" w:rsidR="3D2A07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. Praca na lekcjach w ciągu całego semestru (waga 2) </w:t>
      </w:r>
      <w:r>
        <w:br/>
      </w:r>
      <w:r>
        <w:br/>
      </w:r>
      <w:r w:rsidRPr="62D16B52" w:rsidR="3D2A07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Za pracę na lekcji (</w:t>
      </w:r>
      <w:r w:rsidRPr="62D16B52" w:rsidR="375CD2B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praca w grupach, </w:t>
      </w:r>
      <w:r w:rsidRPr="62D16B52" w:rsidR="3D2A073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odpowiedzi ustne, pisemne odpowiedzi na pytania, rozwiązywanie kart pracy etc.) uczeń otrzymuje punkty.</w:t>
      </w:r>
      <w:r w:rsidRPr="62D16B52" w:rsidR="723F7A8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62D16B52" w:rsidR="723F7A8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Punkty za pracę na lekcji</w:t>
      </w:r>
      <w:r w:rsidRPr="62D16B52" w:rsidR="16A82BE6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 xml:space="preserve"> gromadzone są przez cały semestr.</w:t>
      </w:r>
      <w:r w:rsidRPr="62D16B52" w:rsidR="723F7A8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 xml:space="preserve"> </w:t>
      </w:r>
      <w:r w:rsidRPr="62D16B52" w:rsidR="65E68B5E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P</w:t>
      </w:r>
      <w:r w:rsidRPr="62D16B52" w:rsidR="723F7A8C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rzyznawane są za aktywność, udział w dyskusji, wykonywanie poleceń, pracę w grupach oraz analizę materiałów źródłowych.</w:t>
      </w:r>
      <w:r w:rsidRPr="62D16B52" w:rsidR="3D2A07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</w:t>
      </w:r>
      <w:r w:rsidRPr="62D16B52" w:rsidR="2286DBE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Na co najmniej siedem dni przed radą klasyfikacyjną</w:t>
      </w:r>
      <w:r w:rsidRPr="62D16B52" w:rsidR="3D2A07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, są one zamieniane na procenty, zgodnie z poniższym schematem:</w:t>
      </w:r>
      <w:r>
        <w:br/>
      </w:r>
    </w:p>
    <w:tbl>
      <w:tblPr>
        <w:tblStyle w:val="TableGrid"/>
        <w:bidiVisual w:val="0"/>
        <w:tblW w:w="0" w:type="auto"/>
        <w:tblInd w:w="720" w:type="dxa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4455"/>
        <w:gridCol w:w="4455"/>
      </w:tblGrid>
      <w:tr w:rsidR="5F1482BB" w:rsidTr="5A8A829C" w14:paraId="7B33C5E4">
        <w:trPr>
          <w:trHeight w:val="285"/>
        </w:trPr>
        <w:tc>
          <w:tcPr>
            <w:tcW w:w="4455" w:type="dxa"/>
            <w:tcBorders>
              <w:top w:val="single" w:sz="6"/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0531D504" w14:textId="2C4D2303">
            <w:pPr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Punkty</w:t>
            </w:r>
          </w:p>
        </w:tc>
        <w:tc>
          <w:tcPr>
            <w:tcW w:w="4455" w:type="dxa"/>
            <w:tcBorders>
              <w:top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4C683656" w14:textId="7ECCB38C">
            <w:pPr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Zapis procentowy</w:t>
            </w:r>
          </w:p>
        </w:tc>
      </w:tr>
      <w:tr w:rsidR="5F1482BB" w:rsidTr="5A8A829C" w14:paraId="3F61E68B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16E8E0B3" w14:textId="6A722E12">
            <w:pPr>
              <w:spacing w:before="0" w:beforeAutospacing="off" w:after="0" w:afterAutospacing="off" w:line="244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</w:t>
            </w:r>
            <w:r w:rsidRPr="5A8A829C" w:rsidR="6C91B1CA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645F39B0" w14:textId="2E457D18">
            <w:pPr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100%</w:t>
            </w:r>
          </w:p>
        </w:tc>
      </w:tr>
      <w:tr w:rsidR="5F1482BB" w:rsidTr="5A8A829C" w14:paraId="4EF4DDCA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55077BC0" w14:textId="70FA0BBD">
            <w:pPr>
              <w:pStyle w:val="Normal"/>
              <w:suppressLineNumbers w:val="0"/>
              <w:bidi w:val="0"/>
              <w:spacing w:before="0" w:beforeAutospacing="off" w:after="0" w:afterAutospacing="off" w:line="244" w:lineRule="auto"/>
              <w:ind w:left="0" w:right="0"/>
              <w:jc w:val="left"/>
            </w:pPr>
            <w:r w:rsidRPr="5A8A829C" w:rsidR="16110D2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12-14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263C1448" w14:textId="22EE4D30">
            <w:pPr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</w:t>
            </w:r>
            <w:r w:rsidRPr="5A8A829C" w:rsidR="394DF6E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0</w:t>
            </w: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%</w:t>
            </w:r>
          </w:p>
        </w:tc>
      </w:tr>
      <w:tr w:rsidR="5F1482BB" w:rsidTr="5A8A829C" w14:paraId="49DCD381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23BD4B4D" w14:textId="3BA6E552">
            <w:pPr>
              <w:pStyle w:val="Normal"/>
              <w:suppressLineNumbers w:val="0"/>
              <w:bidi w:val="0"/>
              <w:spacing w:before="0" w:beforeAutospacing="off" w:after="0" w:afterAutospacing="off" w:line="244" w:lineRule="auto"/>
              <w:ind w:left="0" w:right="0"/>
              <w:jc w:val="left"/>
            </w:pPr>
            <w:r w:rsidRPr="5A8A829C" w:rsidR="6B85D21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9-11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391A948A" w14:textId="06B4E681">
            <w:pPr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5A8A829C" w:rsidR="5C87AEC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8</w:t>
            </w:r>
            <w:r w:rsidRPr="5A8A829C" w:rsidR="6E51800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0%</w:t>
            </w:r>
          </w:p>
        </w:tc>
      </w:tr>
      <w:tr w:rsidR="5F1482BB" w:rsidTr="5A8A829C" w14:paraId="25B2D927">
        <w:trPr>
          <w:trHeight w:val="285"/>
        </w:trPr>
        <w:tc>
          <w:tcPr>
            <w:tcW w:w="4455" w:type="dxa"/>
            <w:tcBorders>
              <w:lef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0B6A3F72" w14:textId="1E367149">
            <w:pPr>
              <w:spacing w:line="244" w:lineRule="auto"/>
              <w:jc w:val="left"/>
            </w:pPr>
            <w:r w:rsidRPr="5A8A829C" w:rsidR="3BD78EE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7-8</w:t>
            </w:r>
          </w:p>
        </w:tc>
        <w:tc>
          <w:tcPr>
            <w:tcW w:w="4455" w:type="dxa"/>
            <w:tcBorders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A8A829C" w:rsidRDefault="5F1482BB" w14:paraId="400C96F6" w14:textId="6A9899B2">
            <w:pPr>
              <w:pStyle w:val="Normal"/>
              <w:suppressLineNumbers w:val="0"/>
              <w:bidi w:val="0"/>
              <w:spacing w:before="0" w:beforeAutospacing="off" w:after="0" w:afterAutospacing="off" w:line="244" w:lineRule="auto"/>
              <w:ind w:left="0" w:right="0"/>
              <w:jc w:val="left"/>
            </w:pPr>
            <w:r w:rsidRPr="5A8A829C" w:rsidR="790A03D2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70%</w:t>
            </w:r>
          </w:p>
        </w:tc>
      </w:tr>
      <w:tr w:rsidR="5F1482BB" w:rsidTr="5A8A829C" w14:paraId="1A665A22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2C978AB5" w14:textId="38B96174">
            <w:pPr>
              <w:spacing w:line="244" w:lineRule="auto"/>
              <w:jc w:val="left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5-6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41459333" w14:textId="7AEE1FF9">
            <w:pPr>
              <w:spacing w:line="244" w:lineRule="auto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60%</w:t>
            </w:r>
          </w:p>
        </w:tc>
      </w:tr>
      <w:tr w:rsidR="5F1482BB" w:rsidTr="5A8A829C" w14:paraId="087115C9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33E95E5A" w14:textId="43A9FF7D">
            <w:pPr>
              <w:spacing w:line="244" w:lineRule="auto"/>
              <w:jc w:val="left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3-4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3F4061A2" w14:textId="19FB5891">
            <w:pPr>
              <w:spacing w:line="244" w:lineRule="auto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50%</w:t>
            </w:r>
          </w:p>
        </w:tc>
      </w:tr>
      <w:tr w:rsidR="5F1482BB" w:rsidTr="5A8A829C" w14:paraId="5E6FD667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18950AD3" w14:textId="0FB48ABB">
            <w:pPr>
              <w:spacing w:line="244" w:lineRule="auto"/>
              <w:jc w:val="left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F1482BB" w:rsidP="5F1482BB" w:rsidRDefault="5F1482BB" w14:paraId="36B6424A" w14:textId="1ED0F4EB">
            <w:pPr>
              <w:spacing w:line="244" w:lineRule="auto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40%</w:t>
            </w:r>
          </w:p>
        </w:tc>
      </w:tr>
      <w:tr w:rsidR="5A8A829C" w:rsidTr="5A8A829C" w14:paraId="1DC200F9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0F6AFE0D" w:rsidP="5A8A829C" w:rsidRDefault="0F6AFE0D" w14:paraId="74ABCCF2" w14:textId="5D46C33F">
            <w:pPr>
              <w:pStyle w:val="Normal"/>
              <w:bidi w:val="0"/>
              <w:spacing w:line="244" w:lineRule="auto"/>
              <w:jc w:val="left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1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F6AFE0D" w:rsidP="5A8A829C" w:rsidRDefault="0F6AFE0D" w14:paraId="59F05642" w14:textId="18239F54">
            <w:pPr>
              <w:pStyle w:val="Normal"/>
              <w:bidi w:val="0"/>
              <w:spacing w:line="244" w:lineRule="auto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30%</w:t>
            </w:r>
          </w:p>
        </w:tc>
      </w:tr>
      <w:tr w:rsidR="5A8A829C" w:rsidTr="5A8A829C" w14:paraId="67C5B911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0F6AFE0D" w:rsidP="5A8A829C" w:rsidRDefault="0F6AFE0D" w14:paraId="1D0F3D9F" w14:textId="0BE91D13">
            <w:pPr>
              <w:pStyle w:val="Normal"/>
              <w:bidi w:val="0"/>
              <w:spacing w:line="244" w:lineRule="auto"/>
              <w:jc w:val="left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0</w:t>
            </w: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0F6AFE0D" w:rsidP="5A8A829C" w:rsidRDefault="0F6AFE0D" w14:paraId="5C8C807F" w14:textId="4A3EF407">
            <w:pPr>
              <w:pStyle w:val="Normal"/>
              <w:bidi w:val="0"/>
              <w:spacing w:line="244" w:lineRule="auto"/>
            </w:pPr>
            <w:r w:rsidRPr="5A8A829C" w:rsidR="0F6AFE0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  <w:t>20%</w:t>
            </w:r>
          </w:p>
        </w:tc>
      </w:tr>
      <w:tr w:rsidR="5A8A829C" w:rsidTr="5A8A829C" w14:paraId="257540FA">
        <w:trPr>
          <w:trHeight w:val="285"/>
        </w:trPr>
        <w:tc>
          <w:tcPr>
            <w:tcW w:w="4455" w:type="dxa"/>
            <w:tcBorders>
              <w:left w:val="single" w:sz="6"/>
              <w:bottom w:val="single" w:sz="6"/>
            </w:tcBorders>
            <w:tcMar>
              <w:left w:w="90" w:type="dxa"/>
              <w:right w:w="90" w:type="dxa"/>
            </w:tcMar>
            <w:vAlign w:val="top"/>
          </w:tcPr>
          <w:p w:rsidR="5A8A829C" w:rsidP="5A8A829C" w:rsidRDefault="5A8A829C" w14:paraId="25C2BD91" w14:textId="0742E534">
            <w:pPr>
              <w:pStyle w:val="Normal"/>
              <w:bidi w:val="0"/>
              <w:spacing w:line="244" w:lineRule="auto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</w:tc>
        <w:tc>
          <w:tcPr>
            <w:tcW w:w="4455" w:type="dxa"/>
            <w:tcBorders>
              <w:bottom w:val="single" w:sz="6"/>
              <w:right w:val="single" w:sz="6"/>
            </w:tcBorders>
            <w:tcMar>
              <w:left w:w="90" w:type="dxa"/>
              <w:right w:w="90" w:type="dxa"/>
            </w:tcMar>
            <w:vAlign w:val="top"/>
          </w:tcPr>
          <w:p w:rsidR="5A8A829C" w:rsidP="5A8A829C" w:rsidRDefault="5A8A829C" w14:paraId="1434AFDA" w14:textId="6AEDDBA7">
            <w:pPr>
              <w:pStyle w:val="Normal"/>
              <w:bidi w:val="0"/>
              <w:spacing w:line="244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pl-PL"/>
              </w:rPr>
            </w:pPr>
          </w:p>
        </w:tc>
      </w:tr>
    </w:tbl>
    <w:p w:rsidR="559C27F1" w:rsidP="5A8A829C" w:rsidRDefault="559C27F1" w14:paraId="097E6FF9" w14:textId="13FF9B12">
      <w:pPr>
        <w:pStyle w:val="Normal"/>
        <w:keepNext w:val="1"/>
        <w:keepLines w:val="1"/>
        <w:suppressLineNumbers w:val="0"/>
        <w:bidi w:val="0"/>
        <w:spacing w:before="24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pl-PL"/>
        </w:rPr>
      </w:pPr>
      <w:r>
        <w:br/>
      </w:r>
      <w:r w:rsidRPr="5A8A829C" w:rsidR="12BC10A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2F5496"/>
          <w:sz w:val="32"/>
          <w:szCs w:val="32"/>
          <w:lang w:val="pl-PL"/>
        </w:rPr>
        <w:t>Lista aktywności dodatkowych</w:t>
      </w:r>
      <w:r>
        <w:br/>
      </w:r>
    </w:p>
    <w:p w:rsidR="63896BE3" w:rsidP="5A8A829C" w:rsidRDefault="63896BE3" w14:paraId="7CDEF65E" w14:textId="32B83D80">
      <w:pPr>
        <w:bidi w:val="0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A8A829C" w:rsidR="5959565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A. </w:t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Poprowadzenie lekcji (wraz z aktywnościami dla </w:t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klasy)  (</w:t>
      </w:r>
      <w:r w:rsidRPr="5A8A829C" w:rsidR="4C77F8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waga 2)</w:t>
      </w:r>
    </w:p>
    <w:p w:rsidR="2F9F46E5" w:rsidP="5A8A829C" w:rsidRDefault="2F9F46E5" w14:paraId="61002EFA" w14:textId="21B4106D">
      <w:pPr>
        <w:bidi w:val="0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A8A829C" w:rsidR="53D5BED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B. Przygotowanie i poprowadzenie gry edukacyjnej na lekcji (waga 1)</w:t>
      </w:r>
    </w:p>
    <w:p w:rsidR="0063BFF3" w:rsidP="5A8A829C" w:rsidRDefault="0063BFF3" w14:paraId="6DABB01D" w14:textId="73091C7D">
      <w:pPr>
        <w:bidi w:val="0"/>
        <w:spacing w:before="0" w:beforeAutospacing="off" w:after="0" w:afterAutospacing="off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</w:pPr>
      <w:r w:rsidRPr="5A8A829C" w:rsidR="0B6378B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C</w:t>
      </w:r>
      <w:r w:rsidRPr="5A8A829C" w:rsidR="3CD82AC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 Prezentacja (waga 1)</w:t>
      </w:r>
    </w:p>
    <w:p w:rsidR="43047ECE" w:rsidP="62D16B52" w:rsidRDefault="43047ECE" w14:paraId="06CAB458" w14:textId="7FA4E727">
      <w:pPr>
        <w:pStyle w:val="Normal"/>
        <w:suppressLineNumbers w:val="0"/>
        <w:bidi w:val="0"/>
        <w:spacing w:before="0" w:beforeAutospacing="off" w:after="0" w:afterAutospacing="off" w:line="300" w:lineRule="auto"/>
        <w:ind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</w:pPr>
      <w:r w:rsidRPr="62D16B52" w:rsidR="17FD6E8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D</w:t>
      </w:r>
      <w:r w:rsidRPr="62D16B52" w:rsidR="2D7EABF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. </w:t>
      </w:r>
      <w:r w:rsidRPr="62D16B52" w:rsidR="63933D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Praca pisemna oraz odpowiedź na pytania nauczyciela do pracy</w:t>
      </w:r>
      <w:r w:rsidRPr="62D16B52" w:rsidR="54EC71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(waga 1)</w:t>
      </w:r>
      <w:r>
        <w:br/>
      </w:r>
      <w:r w:rsidRPr="62D16B52" w:rsidR="07BEA0E1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E</w:t>
      </w:r>
      <w:r w:rsidRPr="62D16B52" w:rsidR="348DAA2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 xml:space="preserve">. </w:t>
      </w:r>
      <w:r w:rsidRPr="62D16B52" w:rsidR="348DAA2A">
        <w:rPr>
          <w:rFonts w:ascii="Calibri" w:hAnsi="Calibri" w:eastAsia="Calibri" w:cs="Calibri"/>
          <w:b w:val="0"/>
          <w:bCs w:val="0"/>
          <w:i w:val="0"/>
          <w:iCs w:val="0"/>
          <w:noProof w:val="0"/>
          <w:sz w:val="24"/>
          <w:szCs w:val="24"/>
          <w:lang w:val="pl-PL"/>
        </w:rPr>
        <w:t>Przygotowanie i wygłoszenie słówka historyczno-obywatelskiego (waga 1)</w:t>
      </w:r>
    </w:p>
    <w:p w:rsidR="5F1482BB" w:rsidP="62D16B52" w:rsidRDefault="5F1482BB" w14:paraId="391E0AD1" w14:textId="45D510DB">
      <w:pPr>
        <w:spacing w:before="0" w:beforeAutospacing="off" w:after="0" w:afterAutospacing="off"/>
        <w:ind w:left="0"/>
        <w:rPr>
          <w:rFonts w:ascii="Calibri" w:hAnsi="Calibri" w:eastAsia="Calibri" w:cs="Calibri"/>
        </w:rPr>
      </w:pPr>
      <w:r w:rsidRPr="62D16B52" w:rsidR="383F9BE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F</w:t>
      </w:r>
      <w:r w:rsidRPr="62D16B52" w:rsidR="4D1F0CF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.</w:t>
      </w:r>
      <w:r w:rsidRPr="62D16B52" w:rsidR="54EC713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 xml:space="preserve"> Inne uzgodnione wcześniej z nauczyciele</w:t>
      </w:r>
      <w:r w:rsidRPr="62D16B52" w:rsidR="0C09C47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m</w:t>
      </w:r>
      <w:r>
        <w:br/>
      </w:r>
      <w:r>
        <w:br/>
      </w:r>
      <w:r>
        <w:br/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4CB8BF7"/>
    <w:rsid w:val="0063BFF3"/>
    <w:rsid w:val="013D9406"/>
    <w:rsid w:val="022D6410"/>
    <w:rsid w:val="029837FA"/>
    <w:rsid w:val="0508D52A"/>
    <w:rsid w:val="058C85A1"/>
    <w:rsid w:val="06A4C36A"/>
    <w:rsid w:val="07343597"/>
    <w:rsid w:val="07BEA0E1"/>
    <w:rsid w:val="08A00D6A"/>
    <w:rsid w:val="08A45A8F"/>
    <w:rsid w:val="0978621A"/>
    <w:rsid w:val="0A7A8184"/>
    <w:rsid w:val="0AC60463"/>
    <w:rsid w:val="0B034AAB"/>
    <w:rsid w:val="0B2899CF"/>
    <w:rsid w:val="0B6378BE"/>
    <w:rsid w:val="0B98A023"/>
    <w:rsid w:val="0C09C47D"/>
    <w:rsid w:val="0D6A3284"/>
    <w:rsid w:val="0F6AFE0D"/>
    <w:rsid w:val="0F93FF5B"/>
    <w:rsid w:val="0FBC6664"/>
    <w:rsid w:val="11D92E9D"/>
    <w:rsid w:val="12301CF3"/>
    <w:rsid w:val="12706255"/>
    <w:rsid w:val="12BC10A7"/>
    <w:rsid w:val="13F167BF"/>
    <w:rsid w:val="1482CC20"/>
    <w:rsid w:val="14CB8BF7"/>
    <w:rsid w:val="15049947"/>
    <w:rsid w:val="1565BDD7"/>
    <w:rsid w:val="1569112A"/>
    <w:rsid w:val="15EC1F09"/>
    <w:rsid w:val="16110D22"/>
    <w:rsid w:val="1613D4FA"/>
    <w:rsid w:val="16A82BE6"/>
    <w:rsid w:val="16F9F5A1"/>
    <w:rsid w:val="17587FD3"/>
    <w:rsid w:val="17DDB275"/>
    <w:rsid w:val="17F6DEDE"/>
    <w:rsid w:val="17FD6E84"/>
    <w:rsid w:val="192C0206"/>
    <w:rsid w:val="1931082E"/>
    <w:rsid w:val="1A40AD48"/>
    <w:rsid w:val="1ABF4066"/>
    <w:rsid w:val="1B9FA3A1"/>
    <w:rsid w:val="1BB42C06"/>
    <w:rsid w:val="1BB42C06"/>
    <w:rsid w:val="1C500921"/>
    <w:rsid w:val="1D430924"/>
    <w:rsid w:val="1E17414F"/>
    <w:rsid w:val="1E2BF338"/>
    <w:rsid w:val="1F119FAD"/>
    <w:rsid w:val="2088CE7A"/>
    <w:rsid w:val="20954195"/>
    <w:rsid w:val="2286DBE2"/>
    <w:rsid w:val="23328CEE"/>
    <w:rsid w:val="23AEC593"/>
    <w:rsid w:val="24309AF9"/>
    <w:rsid w:val="2449806C"/>
    <w:rsid w:val="246FCF60"/>
    <w:rsid w:val="2476FD6D"/>
    <w:rsid w:val="24CF2A60"/>
    <w:rsid w:val="25055E1B"/>
    <w:rsid w:val="257F1B98"/>
    <w:rsid w:val="27E68689"/>
    <w:rsid w:val="28480D68"/>
    <w:rsid w:val="28480D68"/>
    <w:rsid w:val="293593E6"/>
    <w:rsid w:val="293B70FF"/>
    <w:rsid w:val="29E6972C"/>
    <w:rsid w:val="2AB7A8FA"/>
    <w:rsid w:val="2ACDF748"/>
    <w:rsid w:val="2AF156BF"/>
    <w:rsid w:val="2BB70C1F"/>
    <w:rsid w:val="2BEE617A"/>
    <w:rsid w:val="2D7EABF2"/>
    <w:rsid w:val="2E3301A5"/>
    <w:rsid w:val="2F70A5B8"/>
    <w:rsid w:val="2F9F46E5"/>
    <w:rsid w:val="2FAE7899"/>
    <w:rsid w:val="3020C421"/>
    <w:rsid w:val="304B5826"/>
    <w:rsid w:val="304B5826"/>
    <w:rsid w:val="30C509A2"/>
    <w:rsid w:val="3245B0C3"/>
    <w:rsid w:val="32918B02"/>
    <w:rsid w:val="331419E3"/>
    <w:rsid w:val="3471025F"/>
    <w:rsid w:val="348DAA2A"/>
    <w:rsid w:val="34ADAC04"/>
    <w:rsid w:val="354D139B"/>
    <w:rsid w:val="35790286"/>
    <w:rsid w:val="3735C089"/>
    <w:rsid w:val="374CC2F7"/>
    <w:rsid w:val="375CD2B3"/>
    <w:rsid w:val="37D53968"/>
    <w:rsid w:val="383F9BEC"/>
    <w:rsid w:val="394DF6EC"/>
    <w:rsid w:val="39AC8FE5"/>
    <w:rsid w:val="39CB420E"/>
    <w:rsid w:val="39FC4855"/>
    <w:rsid w:val="3A1D6FCC"/>
    <w:rsid w:val="3B78DB7C"/>
    <w:rsid w:val="3BD78EEF"/>
    <w:rsid w:val="3CD82ACA"/>
    <w:rsid w:val="3D2A0736"/>
    <w:rsid w:val="3D8E9CFB"/>
    <w:rsid w:val="3E7FE60E"/>
    <w:rsid w:val="3E83ECF2"/>
    <w:rsid w:val="3EBCF3A0"/>
    <w:rsid w:val="40FBB173"/>
    <w:rsid w:val="41A59C55"/>
    <w:rsid w:val="43047ECE"/>
    <w:rsid w:val="43A2C89F"/>
    <w:rsid w:val="43CCAA17"/>
    <w:rsid w:val="4449E6D9"/>
    <w:rsid w:val="4786FF55"/>
    <w:rsid w:val="49BBA4B8"/>
    <w:rsid w:val="4BA56F05"/>
    <w:rsid w:val="4BC7A35F"/>
    <w:rsid w:val="4C456211"/>
    <w:rsid w:val="4C577105"/>
    <w:rsid w:val="4C77F837"/>
    <w:rsid w:val="4D18E781"/>
    <w:rsid w:val="4D1F0CFB"/>
    <w:rsid w:val="4DA6315F"/>
    <w:rsid w:val="4DB20B84"/>
    <w:rsid w:val="4DFB596B"/>
    <w:rsid w:val="4FA00742"/>
    <w:rsid w:val="4FA1DAC5"/>
    <w:rsid w:val="4FD695DE"/>
    <w:rsid w:val="508599A6"/>
    <w:rsid w:val="50A849A1"/>
    <w:rsid w:val="513C285A"/>
    <w:rsid w:val="516C1707"/>
    <w:rsid w:val="51783CBA"/>
    <w:rsid w:val="519C7BEE"/>
    <w:rsid w:val="51EB238B"/>
    <w:rsid w:val="524009E4"/>
    <w:rsid w:val="52EA3FE4"/>
    <w:rsid w:val="53514252"/>
    <w:rsid w:val="53AB0A38"/>
    <w:rsid w:val="53D5BED3"/>
    <w:rsid w:val="53FED0ED"/>
    <w:rsid w:val="54EC7131"/>
    <w:rsid w:val="559C27F1"/>
    <w:rsid w:val="563AE8CB"/>
    <w:rsid w:val="563AE8CB"/>
    <w:rsid w:val="56C42BA7"/>
    <w:rsid w:val="56FB9576"/>
    <w:rsid w:val="5766617B"/>
    <w:rsid w:val="58091463"/>
    <w:rsid w:val="58091463"/>
    <w:rsid w:val="5883977E"/>
    <w:rsid w:val="58FC49E6"/>
    <w:rsid w:val="593D3DE2"/>
    <w:rsid w:val="5959565B"/>
    <w:rsid w:val="5A8A829C"/>
    <w:rsid w:val="5B0CBBA4"/>
    <w:rsid w:val="5BC49947"/>
    <w:rsid w:val="5C87AECB"/>
    <w:rsid w:val="5CABA84F"/>
    <w:rsid w:val="5DA100E1"/>
    <w:rsid w:val="5DE38702"/>
    <w:rsid w:val="5E60028D"/>
    <w:rsid w:val="5E81FE30"/>
    <w:rsid w:val="5ECBAD9C"/>
    <w:rsid w:val="5F1482BB"/>
    <w:rsid w:val="5F18F21D"/>
    <w:rsid w:val="5FF5FF6B"/>
    <w:rsid w:val="6077E9FC"/>
    <w:rsid w:val="60847580"/>
    <w:rsid w:val="60847580"/>
    <w:rsid w:val="60E6BDEE"/>
    <w:rsid w:val="61D5FEAA"/>
    <w:rsid w:val="621ED2A1"/>
    <w:rsid w:val="62221837"/>
    <w:rsid w:val="62D16B52"/>
    <w:rsid w:val="62E7B286"/>
    <w:rsid w:val="62FC0C23"/>
    <w:rsid w:val="63222127"/>
    <w:rsid w:val="63896BE3"/>
    <w:rsid w:val="63933D79"/>
    <w:rsid w:val="64C587BB"/>
    <w:rsid w:val="653D49C0"/>
    <w:rsid w:val="65E68B5E"/>
    <w:rsid w:val="676152ED"/>
    <w:rsid w:val="6854503E"/>
    <w:rsid w:val="6923D4E7"/>
    <w:rsid w:val="692B0270"/>
    <w:rsid w:val="6A562723"/>
    <w:rsid w:val="6A9D7A02"/>
    <w:rsid w:val="6AB3C065"/>
    <w:rsid w:val="6AC89A42"/>
    <w:rsid w:val="6B1C739F"/>
    <w:rsid w:val="6B2457AC"/>
    <w:rsid w:val="6B85D214"/>
    <w:rsid w:val="6C5901B1"/>
    <w:rsid w:val="6C91B1CA"/>
    <w:rsid w:val="6CB2561D"/>
    <w:rsid w:val="6CE5BF34"/>
    <w:rsid w:val="6D4B0C80"/>
    <w:rsid w:val="6E518005"/>
    <w:rsid w:val="6E895EC3"/>
    <w:rsid w:val="703CFD9A"/>
    <w:rsid w:val="70C09275"/>
    <w:rsid w:val="7193ACED"/>
    <w:rsid w:val="7209932B"/>
    <w:rsid w:val="722E2070"/>
    <w:rsid w:val="723F7A8C"/>
    <w:rsid w:val="72A5D68A"/>
    <w:rsid w:val="737D0103"/>
    <w:rsid w:val="745AC52A"/>
    <w:rsid w:val="745BBA03"/>
    <w:rsid w:val="7469C03C"/>
    <w:rsid w:val="74933E4C"/>
    <w:rsid w:val="7705D26A"/>
    <w:rsid w:val="77C90E61"/>
    <w:rsid w:val="77E6C26A"/>
    <w:rsid w:val="790A03D2"/>
    <w:rsid w:val="792E3A64"/>
    <w:rsid w:val="79A947BB"/>
    <w:rsid w:val="79DBD00B"/>
    <w:rsid w:val="7A3A1118"/>
    <w:rsid w:val="7A5357BA"/>
    <w:rsid w:val="7A84CCB2"/>
    <w:rsid w:val="7A862C35"/>
    <w:rsid w:val="7B7C9749"/>
    <w:rsid w:val="7C84620F"/>
    <w:rsid w:val="7D3365FE"/>
    <w:rsid w:val="7D6D5591"/>
    <w:rsid w:val="7EF2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501A"/>
  <w15:chartTrackingRefBased/>
  <w15:docId w15:val="{4C892DC5-FA66-4A22-AC8F-AFA49BD7132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1482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2.png" Id="rId225341143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Segoe U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2026-08-25T06:01:50.5852174Z</dcterms:created>
  <dcterms:modified xsi:type="dcterms:W3CDTF">2026-09-02T12:19:53.0941333Z</dcterms:modified>
  <dc:creator>Dariusz Ratyński</dc:creator>
  <lastModifiedBy>Dariusz Ratyński</lastModifiedBy>
</coreProperties>
</file>