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F5D3B" w:rsidR="00AD6CBD" w:rsidP="6D6794E0" w:rsidRDefault="00AD6CBD" w14:paraId="287F62C5" wp14:textId="0A8007F5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  <w:r w:rsidRPr="6D6794E0" w:rsidR="6D6794E0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 xml:space="preserve">Przedmiotowy system oceniania z języka polskiego </w:t>
      </w:r>
    </w:p>
    <w:p xmlns:wp14="http://schemas.microsoft.com/office/word/2010/wordml" w:rsidRPr="00AF5D3B" w:rsidR="00AD6CBD" w:rsidP="6D6794E0" w:rsidRDefault="00AD6CBD" w14:paraId="249A340A" wp14:textId="355748B2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  <w:r w:rsidRPr="6D6794E0" w:rsidR="6D6794E0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  <w:t xml:space="preserve">w Salezjańskim Liceum im. Księdza Bosko </w:t>
      </w:r>
    </w:p>
    <w:p xmlns:wp14="http://schemas.microsoft.com/office/word/2010/wordml" w:rsidRPr="00AF5D3B" w:rsidR="00AD6CBD" w:rsidP="00AF5D3B" w:rsidRDefault="00AD6CBD" w14:paraId="672A6659" wp14:textId="77777777">
      <w:pPr>
        <w:jc w:val="center"/>
        <w:rPr>
          <w:rFonts w:asciiTheme="majorHAnsi" w:hAnsiTheme="majorHAnsi" w:cstheme="majorHAnsi"/>
          <w:b/>
        </w:rPr>
      </w:pPr>
    </w:p>
    <w:p xmlns:wp14="http://schemas.microsoft.com/office/word/2010/wordml" w:rsidRPr="00AF5D3B" w:rsidR="00AD6CBD" w:rsidP="00AF5D3B" w:rsidRDefault="00AD6CBD" w14:paraId="0A37501D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00AF5D3B" w:rsidRDefault="00AD6CBD" w14:paraId="40DBA693" wp14:textId="77777777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AF5D3B">
        <w:rPr>
          <w:rFonts w:asciiTheme="majorHAnsi" w:hAnsiTheme="majorHAnsi" w:cstheme="majorHAnsi"/>
          <w:b/>
        </w:rPr>
        <w:t xml:space="preserve">Ocenie podlegają: </w:t>
      </w:r>
    </w:p>
    <w:p xmlns:wp14="http://schemas.microsoft.com/office/word/2010/wordml" w:rsidRPr="00AF5D3B" w:rsidR="00B12BAE" w:rsidP="00AF5D3B" w:rsidRDefault="00B12BAE" w14:paraId="5DAB6C7B" wp14:textId="77777777">
      <w:pPr>
        <w:pStyle w:val="Akapitzlist"/>
        <w:rPr>
          <w:rFonts w:asciiTheme="majorHAnsi" w:hAnsiTheme="majorHAnsi" w:cstheme="majorHAnsi"/>
          <w:b/>
        </w:rPr>
      </w:pPr>
    </w:p>
    <w:p xmlns:wp14="http://schemas.microsoft.com/office/word/2010/wordml" w:rsidRPr="00AF5D3B" w:rsidR="00AD6CBD" w:rsidP="00AF5D3B" w:rsidRDefault="00AD6CBD" w14:paraId="1D51E7F0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Prace domowe (ustne i pisemne)</w:t>
      </w:r>
    </w:p>
    <w:p xmlns:wp14="http://schemas.microsoft.com/office/word/2010/wordml" w:rsidRPr="00AF5D3B" w:rsidR="00AD6CBD" w:rsidP="00AF5D3B" w:rsidRDefault="00AD6CBD" w14:paraId="0C1E653F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Prace klasowe – zapowiadane min. 7 dni wcześniej, </w:t>
      </w:r>
      <w:r w:rsidR="00355437">
        <w:rPr>
          <w:rFonts w:asciiTheme="majorHAnsi" w:hAnsiTheme="majorHAnsi" w:cstheme="majorHAnsi"/>
        </w:rPr>
        <w:t xml:space="preserve">min. </w:t>
      </w:r>
      <w:r w:rsidRPr="00355437">
        <w:rPr>
          <w:rFonts w:asciiTheme="majorHAnsi" w:hAnsiTheme="majorHAnsi" w:cstheme="majorHAnsi"/>
        </w:rPr>
        <w:t>2 w semestrze</w:t>
      </w:r>
    </w:p>
    <w:p xmlns:wp14="http://schemas.microsoft.com/office/word/2010/wordml" w:rsidRPr="00AF5D3B" w:rsidR="00AD6CBD" w:rsidP="00AF5D3B" w:rsidRDefault="00AD6CBD" w14:paraId="3ED12D91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Odpowiedzi ustne na lekcji</w:t>
      </w:r>
    </w:p>
    <w:p xmlns:wp14="http://schemas.microsoft.com/office/word/2010/wordml" w:rsidRPr="00AF5D3B" w:rsidR="00AD6CBD" w:rsidP="00AF5D3B" w:rsidRDefault="00AD6CBD" w14:paraId="0E6A687B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Aktywność na lekcji</w:t>
      </w:r>
    </w:p>
    <w:p xmlns:wp14="http://schemas.microsoft.com/office/word/2010/wordml" w:rsidRPr="00AF5D3B" w:rsidR="00AD6CBD" w:rsidP="00AF5D3B" w:rsidRDefault="00AD6CBD" w14:paraId="09B20601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Kartkówki – niezapow</w:t>
      </w:r>
      <w:r w:rsidR="00355437">
        <w:rPr>
          <w:rFonts w:asciiTheme="majorHAnsi" w:hAnsiTheme="majorHAnsi" w:cstheme="majorHAnsi"/>
        </w:rPr>
        <w:t>iedziane z 1-3 ostatnich lekcji lub</w:t>
      </w:r>
      <w:r w:rsidRPr="00AF5D3B">
        <w:rPr>
          <w:rFonts w:asciiTheme="majorHAnsi" w:hAnsiTheme="majorHAnsi" w:cstheme="majorHAnsi"/>
        </w:rPr>
        <w:t xml:space="preserve"> zapowiedziane, np. z treści lektury</w:t>
      </w:r>
    </w:p>
    <w:p xmlns:wp14="http://schemas.microsoft.com/office/word/2010/wordml" w:rsidRPr="00AF5D3B" w:rsidR="00AD6CBD" w:rsidP="00AF5D3B" w:rsidRDefault="00355437" w14:paraId="597588A8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55437">
        <w:rPr>
          <w:rFonts w:asciiTheme="majorHAnsi" w:hAnsiTheme="majorHAnsi" w:cstheme="majorHAnsi"/>
        </w:rPr>
        <w:t xml:space="preserve">Testy </w:t>
      </w:r>
      <w:r w:rsidRPr="00AF5D3B" w:rsidR="00AD6CBD">
        <w:rPr>
          <w:rFonts w:asciiTheme="majorHAnsi" w:hAnsiTheme="majorHAnsi" w:cstheme="majorHAnsi"/>
        </w:rPr>
        <w:t xml:space="preserve">czytania ze zrozumieniem – </w:t>
      </w:r>
      <w:r w:rsidRPr="00355437" w:rsidR="00AD6CBD">
        <w:rPr>
          <w:rFonts w:asciiTheme="majorHAnsi" w:hAnsiTheme="majorHAnsi" w:cstheme="majorHAnsi"/>
        </w:rPr>
        <w:t>min. 1 w semestrze</w:t>
      </w:r>
    </w:p>
    <w:p xmlns:wp14="http://schemas.microsoft.com/office/word/2010/wordml" w:rsidRPr="00AF5D3B" w:rsidR="00AD6CBD" w:rsidP="00AF5D3B" w:rsidRDefault="00AD6CBD" w14:paraId="06C55015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Wypracowania</w:t>
      </w:r>
      <w:r w:rsidR="00355437">
        <w:rPr>
          <w:rFonts w:asciiTheme="majorHAnsi" w:hAnsiTheme="majorHAnsi" w:cstheme="majorHAnsi"/>
        </w:rPr>
        <w:t xml:space="preserve"> w klasie -</w:t>
      </w:r>
      <w:r w:rsidRPr="00AF5D3B">
        <w:rPr>
          <w:rFonts w:asciiTheme="majorHAnsi" w:hAnsiTheme="majorHAnsi" w:cstheme="majorHAnsi"/>
        </w:rPr>
        <w:t xml:space="preserve"> </w:t>
      </w:r>
      <w:r w:rsidRPr="00355437">
        <w:rPr>
          <w:rFonts w:asciiTheme="majorHAnsi" w:hAnsiTheme="majorHAnsi" w:cstheme="majorHAnsi"/>
        </w:rPr>
        <w:t>min. 2 w semestrze</w:t>
      </w:r>
      <w:r w:rsidRPr="00AF5D3B">
        <w:rPr>
          <w:rFonts w:asciiTheme="majorHAnsi" w:hAnsiTheme="majorHAnsi" w:cstheme="majorHAnsi"/>
        </w:rPr>
        <w:t xml:space="preserve"> </w:t>
      </w:r>
    </w:p>
    <w:p xmlns:wp14="http://schemas.microsoft.com/office/word/2010/wordml" w:rsidRPr="00AF5D3B" w:rsidR="00AD6CBD" w:rsidP="00AF5D3B" w:rsidRDefault="00AD6CBD" w14:paraId="43F384E7" wp14:textId="7777777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 xml:space="preserve">Prace dodatkowe (referat, prezentacja, </w:t>
      </w:r>
      <w:r w:rsidR="00355437">
        <w:rPr>
          <w:rFonts w:asciiTheme="majorHAnsi" w:hAnsiTheme="majorHAnsi" w:cstheme="majorHAnsi"/>
        </w:rPr>
        <w:t xml:space="preserve">projekty, </w:t>
      </w:r>
      <w:r w:rsidRPr="00AF5D3B">
        <w:rPr>
          <w:rFonts w:asciiTheme="majorHAnsi" w:hAnsiTheme="majorHAnsi" w:cstheme="majorHAnsi"/>
        </w:rPr>
        <w:t>recytacja itp.)</w:t>
      </w:r>
    </w:p>
    <w:p xmlns:wp14="http://schemas.microsoft.com/office/word/2010/wordml" w:rsidRPr="00AF5D3B" w:rsidR="00AD6CBD" w:rsidP="00AF5D3B" w:rsidRDefault="00AD6CBD" w14:paraId="02EB378F" wp14:textId="77777777">
      <w:pPr>
        <w:ind w:left="360"/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00AF5D3B" w:rsidRDefault="00B12BAE" w14:paraId="6A05A809" wp14:textId="77777777">
      <w:pPr>
        <w:ind w:left="360"/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6D6794E0" w:rsidRDefault="00AD6CBD" w14:paraId="7E7A7E8C" wp14:textId="74EAC66D">
      <w:pPr>
        <w:pStyle w:val="Akapitzlist"/>
        <w:numPr>
          <w:ilvl w:val="0"/>
          <w:numId w:val="6"/>
        </w:num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6D6794E0" w:rsidR="6D6794E0">
        <w:rPr>
          <w:rFonts w:ascii="Calibri Light" w:hAnsi="Calibri Light" w:cs="Calibri Light" w:asciiTheme="majorAscii" w:hAnsiTheme="majorAscii" w:cstheme="majorAscii"/>
          <w:b w:val="1"/>
          <w:bCs w:val="1"/>
        </w:rPr>
        <w:t>Sposób oceniania:</w:t>
      </w:r>
    </w:p>
    <w:p xmlns:wp14="http://schemas.microsoft.com/office/word/2010/wordml" w:rsidRPr="00AF5D3B" w:rsidR="00AD6CBD" w:rsidP="00AF5D3B" w:rsidRDefault="00AD6CBD" w14:paraId="5A39BBE3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6D6794E0" w:rsidRDefault="00AD6CBD" w14:paraId="1B8DBC5E" wp14:textId="0037279F">
      <w:pPr>
        <w:numPr>
          <w:ilvl w:val="0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Formy wypowiedzi (pisemne i ustne) podlegają ocenie pod względem:</w:t>
      </w:r>
    </w:p>
    <w:p xmlns:wp14="http://schemas.microsoft.com/office/word/2010/wordml" w:rsidRPr="00AF5D3B" w:rsidR="00AD6CBD" w:rsidP="6D6794E0" w:rsidRDefault="00AD6CBD" w14:paraId="4717A621" wp14:textId="29E89E06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treści,</w:t>
      </w:r>
    </w:p>
    <w:p xmlns:wp14="http://schemas.microsoft.com/office/word/2010/wordml" w:rsidRPr="00AF5D3B" w:rsidR="00AD6CBD" w:rsidP="6D6794E0" w:rsidRDefault="00AD6CBD" w14:paraId="277F654D" wp14:textId="6E3F09A2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kompozycji,</w:t>
      </w:r>
    </w:p>
    <w:p xmlns:wp14="http://schemas.microsoft.com/office/word/2010/wordml" w:rsidRPr="00AF5D3B" w:rsidR="00AD6CBD" w:rsidP="6D6794E0" w:rsidRDefault="00AD6CBD" w14:paraId="3C2DB71F" wp14:textId="4374930C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stylu,</w:t>
      </w:r>
    </w:p>
    <w:p xmlns:wp14="http://schemas.microsoft.com/office/word/2010/wordml" w:rsidRPr="00AF5D3B" w:rsidR="00AD6CBD" w:rsidP="6D6794E0" w:rsidRDefault="00AD6CBD" w14:paraId="15320C1F" wp14:textId="0C30C8FC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języka,</w:t>
      </w:r>
    </w:p>
    <w:p xmlns:wp14="http://schemas.microsoft.com/office/word/2010/wordml" w:rsidRPr="00AF5D3B" w:rsidR="00AD6CBD" w:rsidP="6D6794E0" w:rsidRDefault="00AD6CBD" w14:paraId="2AE32107" wp14:textId="21BE2F99">
      <w:pPr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ortografii i interpunkcji.</w:t>
      </w:r>
    </w:p>
    <w:p xmlns:wp14="http://schemas.microsoft.com/office/word/2010/wordml" w:rsidRPr="00AF5D3B" w:rsidR="00AD6CBD" w:rsidP="00AF5D3B" w:rsidRDefault="00AD6CBD" w14:paraId="41C8F396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00AF5D3B" w:rsidRDefault="00AD6CBD" w14:paraId="14B14E7F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UWAGI</w:t>
      </w:r>
    </w:p>
    <w:p xmlns:wp14="http://schemas.microsoft.com/office/word/2010/wordml" w:rsidRPr="00AF5D3B" w:rsidR="00AD6CBD" w:rsidP="6D6794E0" w:rsidRDefault="00AD6CBD" w14:paraId="6D9FD49E" wp14:textId="77777777" wp14:noSpellErr="1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Ocenę niedostateczną otrzymuje uczeń, którego praca jest niezgodna z tematem, niesamodzielna, powierzchowna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i niespełniająca kryterium objętości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.</w:t>
      </w:r>
    </w:p>
    <w:p xmlns:wp14="http://schemas.microsoft.com/office/word/2010/wordml" w:rsidRPr="00AF5D3B" w:rsidR="00AD6CBD" w:rsidP="6D6794E0" w:rsidRDefault="00AD6CBD" w14:paraId="5522070F" wp14:textId="77777777" wp14:noSpellErr="1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Ocenę celującą otrzymuje uczeń, którego praca zawiera szczególne walory, a pod względem treści wykracza poza podstawę programową.</w:t>
      </w:r>
    </w:p>
    <w:p xmlns:wp14="http://schemas.microsoft.com/office/word/2010/wordml" w:rsidRPr="00AF5D3B" w:rsidR="00AD6CBD" w:rsidP="6D6794E0" w:rsidRDefault="0080488C" w14:paraId="186C8E30" wp14:textId="77777777" wp14:noSpellErr="1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Uczeń zobowiązany jest oddawać prace pisemne w wyznaczonym terminie,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może to uczynić również w formie elektronicznej. </w:t>
      </w:r>
    </w:p>
    <w:p xmlns:wp14="http://schemas.microsoft.com/office/word/2010/wordml" w:rsidRPr="00AF5D3B" w:rsidR="00AD6CBD" w:rsidP="00AF5D3B" w:rsidRDefault="00AD6CBD" w14:paraId="72A3D3EC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6D6794E0" w:rsidRDefault="00AD6CBD" w14:paraId="72FBCFDC" wp14:textId="6C686B8F">
      <w:pPr>
        <w:numPr>
          <w:ilvl w:val="0"/>
          <w:numId w:val="2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Aktywność oceniana jest zgodnie z zasadami, które nauczyciel poda na pierwszej lekcji.</w:t>
      </w:r>
    </w:p>
    <w:p xmlns:wp14="http://schemas.microsoft.com/office/word/2010/wordml" w:rsidRPr="00AF5D3B" w:rsidR="00AD6CBD" w:rsidP="6D6794E0" w:rsidRDefault="00AD6CBD" w14:paraId="0D0B940D" wp14:textId="77777777" wp14:noSpellErr="1">
      <w:pPr>
        <w:ind w:left="1440"/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AD6CBD" w:rsidP="6D6794E0" w:rsidRDefault="00AD6CBD" w14:paraId="0E27B00A" wp14:textId="77777777" wp14:noSpellErr="1">
      <w:pPr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AD6CBD" w:rsidP="6D6794E0" w:rsidRDefault="00AD6CBD" w14:paraId="1426E072" wp14:textId="4EF3F014">
      <w:pPr>
        <w:numPr>
          <w:ilvl w:val="0"/>
          <w:numId w:val="3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Testy, sprawdziany, kartkówki oceniane są zgodnie z WSO, według następującego schematu:</w:t>
      </w:r>
    </w:p>
    <w:p xmlns:wp14="http://schemas.microsoft.com/office/word/2010/wordml" w:rsidRPr="00AF5D3B" w:rsidR="00AD6CBD" w:rsidP="00AF5D3B" w:rsidRDefault="00AD6CBD" w14:paraId="60061E4C" wp14:textId="77777777">
      <w:pPr>
        <w:ind w:left="420"/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6D6794E0" w:rsidRDefault="00AD6CBD" w14:paraId="6F459E97" wp14:textId="1E1CCA76">
      <w:p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100% - 90% - ocena bardzo dobra</w:t>
      </w:r>
    </w:p>
    <w:p xmlns:wp14="http://schemas.microsoft.com/office/word/2010/wordml" w:rsidRPr="00AF5D3B" w:rsidR="00AD6CBD" w:rsidP="6D6794E0" w:rsidRDefault="00AD6CBD" w14:paraId="6AC99D58" wp14:textId="1AC8D72A">
      <w:p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89% - 75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% -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ocena dobra</w:t>
      </w:r>
    </w:p>
    <w:p xmlns:wp14="http://schemas.microsoft.com/office/word/2010/wordml" w:rsidRPr="00AF5D3B" w:rsidR="00AD6CBD" w:rsidP="6D6794E0" w:rsidRDefault="00AD6CBD" w14:paraId="066D12FC" wp14:textId="3F2A360F">
      <w:p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74% - 53% - ocena dostateczna</w:t>
      </w:r>
    </w:p>
    <w:p xmlns:wp14="http://schemas.microsoft.com/office/word/2010/wordml" w:rsidRPr="00AF5D3B" w:rsidR="00AD6CBD" w:rsidP="6D6794E0" w:rsidRDefault="00AD6CBD" w14:paraId="67A51E2F" wp14:textId="65369DC8">
      <w:p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52% - 41% - ocena dopuszczająca</w:t>
      </w:r>
    </w:p>
    <w:p xmlns:wp14="http://schemas.microsoft.com/office/word/2010/wordml" w:rsidRPr="00AF5D3B" w:rsidR="00AD6CBD" w:rsidP="6D6794E0" w:rsidRDefault="00AD6CBD" w14:paraId="5F604A15" wp14:textId="6413ACA6">
      <w:p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40%- 0% - ocena niedostateczna</w:t>
      </w:r>
    </w:p>
    <w:p xmlns:wp14="http://schemas.microsoft.com/office/word/2010/wordml" w:rsidRPr="00AF5D3B" w:rsidR="00AD6CBD" w:rsidP="00AF5D3B" w:rsidRDefault="00AD6CBD" w14:paraId="44EAFD9C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00AF5D3B" w:rsidRDefault="00AD6CBD" w14:paraId="3DB9A417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UWAGI</w:t>
      </w:r>
    </w:p>
    <w:p xmlns:wp14="http://schemas.microsoft.com/office/word/2010/wordml" w:rsidRPr="00AF5D3B" w:rsidR="00AD6CBD" w:rsidP="6D6794E0" w:rsidRDefault="00AD6CBD" w14:paraId="2CF34FE7" wp14:textId="77777777" wp14:noSpellErr="1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Nie 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ma możliwości popraw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y ocen z prac klasowy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ch stylistycznych dwugodzinnych.</w:t>
      </w:r>
    </w:p>
    <w:p xmlns:wp14="http://schemas.microsoft.com/office/word/2010/wordml" w:rsidRPr="00AF5D3B" w:rsidR="00AD6CBD" w:rsidP="6D6794E0" w:rsidRDefault="00AD6CBD" w14:paraId="3CD304F3" wp14:textId="77777777" wp14:noSpellErr="1">
      <w:pPr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Kartkówki obejmujące materiał z powyżej 3 lekcji uczeń ma obowiązek napisać, jeśli wymaga tego nauczyciel. </w:t>
      </w:r>
    </w:p>
    <w:p xmlns:wp14="http://schemas.microsoft.com/office/word/2010/wordml" w:rsidRPr="00AF5D3B" w:rsidR="00AD6CBD" w:rsidP="6D6794E0" w:rsidRDefault="00AD6CBD" w14:paraId="04DD75F8" wp14:textId="77777777" wp14:noSpellErr="1">
      <w:pPr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Uczeń, 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który nie napisał kartków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k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i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, może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zostać poproszony o jej napisanie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w pierwszym dniu pojawienia się w szkole, o ile nie jest to dłuższa nieobecność.</w:t>
      </w:r>
    </w:p>
    <w:p xmlns:wp14="http://schemas.microsoft.com/office/word/2010/wordml" w:rsidRPr="00AF5D3B" w:rsidR="00AD6CBD" w:rsidP="6D6794E0" w:rsidRDefault="00AD6CBD" w14:paraId="7C21B43E" wp14:textId="1999444B">
      <w:pPr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Sprawdziany należy poprawić w ciągu dwóch tygodni od momentu oddania. Datę ustala nauczyciel, w przypadku niestawienia się ucznia w wyznaczonym terminie, nie ma on możliwości poprawy.</w:t>
      </w:r>
    </w:p>
    <w:p xmlns:wp14="http://schemas.microsoft.com/office/word/2010/wordml" w:rsidRPr="00AF5D3B" w:rsidR="00AD6CBD" w:rsidP="6D6794E0" w:rsidRDefault="00AD6CBD" w14:paraId="58F10DAF" wp14:textId="77777777" wp14:noSpellErr="1">
      <w:pPr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Uczeń, który nie pisał spr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awdzianu w pierwszym terminie i który nie stawi się w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wyznaczony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m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termin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ie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, otrzymuje ocenę niedostateczną. Termin sprawdzianu jest ustalany 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z nauczycielem indywidualnie.</w:t>
      </w:r>
    </w:p>
    <w:p xmlns:wp14="http://schemas.microsoft.com/office/word/2010/wordml" w:rsidRPr="007548E3" w:rsidR="00AD6CBD" w:rsidP="6D6794E0" w:rsidRDefault="00AD6CBD" w14:paraId="01FF50D0" wp14:textId="6304B5ED">
      <w:pPr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Konsultowanie się podczas kartkówki lub sprawdzianu, nieuczciwe korzystanie z materiałów pomocniczych może skutkować obniżeniem oceny lub oceną niedostateczną bez możliwości poprawy.</w:t>
      </w:r>
    </w:p>
    <w:p xmlns:wp14="http://schemas.microsoft.com/office/word/2010/wordml" w:rsidRPr="00AF5D3B" w:rsidR="00AD6CBD" w:rsidP="6D6794E0" w:rsidRDefault="00AD6CBD" w14:paraId="1C8327C2" wp14:textId="77777777" wp14:noSpellErr="1">
      <w:pPr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Wszelkie formy pisemne sprawdzające zakres wiedzy dostęp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ne są dla ucznia oraz rodziców. Prace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 nauczyciel 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przechowuje 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do końca roku szkolnego.</w:t>
      </w:r>
    </w:p>
    <w:p xmlns:wp14="http://schemas.microsoft.com/office/word/2010/wordml" w:rsidRPr="00AF5D3B" w:rsidR="00AD6CBD" w:rsidP="00AF5D3B" w:rsidRDefault="00AD6CBD" w14:paraId="4B94D5A5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AD6CBD" w:rsidP="6D6794E0" w:rsidRDefault="00AD6CBD" w14:paraId="24C88491" wp14:textId="2C048302">
      <w:pPr>
        <w:pStyle w:val="Akapitzlist"/>
        <w:numPr>
          <w:ilvl w:val="0"/>
          <w:numId w:val="4"/>
        </w:num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6D6794E0" w:rsidR="6D6794E0">
        <w:rPr>
          <w:rFonts w:ascii="Calibri Light" w:hAnsi="Calibri Light" w:cs="Calibri Light" w:asciiTheme="majorAscii" w:hAnsiTheme="majorAscii" w:cstheme="majorAscii"/>
          <w:b w:val="1"/>
          <w:bCs w:val="1"/>
        </w:rPr>
        <w:t>Nieprzygotowania:</w:t>
      </w:r>
    </w:p>
    <w:p xmlns:wp14="http://schemas.microsoft.com/office/word/2010/wordml" w:rsidRPr="00AF5D3B" w:rsidR="00B12BAE" w:rsidP="00AF5D3B" w:rsidRDefault="00B12BAE" w14:paraId="3DEEC669" wp14:textId="77777777">
      <w:pPr>
        <w:pStyle w:val="Akapitzlist"/>
        <w:rPr>
          <w:rFonts w:asciiTheme="majorHAnsi" w:hAnsiTheme="majorHAnsi" w:cstheme="majorHAnsi"/>
          <w:b/>
        </w:rPr>
      </w:pPr>
    </w:p>
    <w:p xmlns:wp14="http://schemas.microsoft.com/office/word/2010/wordml" w:rsidRPr="00AF5D3B" w:rsidR="00AD6CBD" w:rsidP="6D6794E0" w:rsidRDefault="00AD6CBD" w14:paraId="469A8EA9" wp14:textId="77777777" wp14:noSpellErr="1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Nieprzygotowanie ucznia jest usprawiedliwione w przypadku, gdy nieobecność w szkole jest dłuższa niż 3 dni. Nauczyciel może usprawiedliwić nieprzygotowanie ucznia w przypadku trudnych sytuacji losowych. </w:t>
      </w:r>
    </w:p>
    <w:p xmlns:wp14="http://schemas.microsoft.com/office/word/2010/wordml" w:rsidRPr="00AF5D3B" w:rsidR="00AD6CBD" w:rsidP="6D6794E0" w:rsidRDefault="00B12BAE" w14:paraId="5668FFC4" wp14:textId="77777777" wp14:noSpellErr="1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Ilość nieprzygotowań ustala nauczyciel.</w:t>
      </w:r>
    </w:p>
    <w:p xmlns:wp14="http://schemas.microsoft.com/office/word/2010/wordml" w:rsidRPr="00AF5D3B" w:rsidR="00B12BAE" w:rsidP="6D6794E0" w:rsidRDefault="00B12BAE" w14:paraId="3656B9AB" wp14:textId="77777777" wp14:noSpellErr="1">
      <w:pPr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B12BAE" w:rsidP="6D6794E0" w:rsidRDefault="00AD6CBD" w14:paraId="24E2CD98" wp14:textId="2B8B41E0">
      <w:pPr>
        <w:pStyle w:val="Akapitzlist"/>
        <w:numPr>
          <w:ilvl w:val="0"/>
          <w:numId w:val="4"/>
        </w:num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6D6794E0" w:rsidR="6D6794E0">
        <w:rPr>
          <w:rFonts w:ascii="Calibri Light" w:hAnsi="Calibri Light" w:cs="Calibri Light" w:asciiTheme="majorAscii" w:hAnsiTheme="majorAscii" w:cstheme="majorAscii"/>
          <w:b w:val="1"/>
          <w:bCs w:val="1"/>
        </w:rPr>
        <w:t>Ocena semestralna</w:t>
      </w:r>
      <w:r w:rsidRPr="6D6794E0" w:rsidR="6D6794E0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i roczna:</w:t>
      </w:r>
    </w:p>
    <w:p xmlns:wp14="http://schemas.microsoft.com/office/word/2010/wordml" w:rsidRPr="00AF5D3B" w:rsidR="00B12BAE" w:rsidP="00AF5D3B" w:rsidRDefault="00B12BAE" w14:paraId="45FB0818" wp14:textId="77777777">
      <w:pPr>
        <w:pStyle w:val="Akapitzlist"/>
        <w:rPr>
          <w:rFonts w:asciiTheme="majorHAnsi" w:hAnsiTheme="majorHAnsi" w:cstheme="majorHAnsi"/>
        </w:rPr>
      </w:pPr>
    </w:p>
    <w:p xmlns:wp14="http://schemas.microsoft.com/office/word/2010/wordml" w:rsidRPr="00AF5D3B" w:rsidR="00B12BAE" w:rsidP="6D6794E0" w:rsidRDefault="00B12BAE" w14:paraId="4C73F90E" wp14:textId="77777777" wp14:noSpellErr="1">
      <w:pPr>
        <w:ind w:left="360"/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 xml:space="preserve">Ocena semestralna 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jest średnią ocen zdobytych przez ucznia zgodnie z WSO. Ocena roczna jest średnią ocen zdobytych przez ucznia zgodnie z WSO w trakcie całego roku szkolnego,  ale może by</w:t>
      </w:r>
      <w:r w:rsidRPr="6D6794E0" w:rsidR="6D6794E0">
        <w:rPr>
          <w:rFonts w:ascii="Calibri Light" w:hAnsi="Calibri Light" w:cs="Calibri Light" w:asciiTheme="majorAscii" w:hAnsiTheme="majorAscii" w:cstheme="majorAscii"/>
        </w:rPr>
        <w:t>ć wyższa tylko o jeden stopień.</w:t>
      </w:r>
    </w:p>
    <w:p xmlns:wp14="http://schemas.microsoft.com/office/word/2010/wordml" w:rsidRPr="00AF5D3B" w:rsidR="00B12BAE" w:rsidP="6D6794E0" w:rsidRDefault="00B12BAE" w14:paraId="049F31CB" wp14:textId="77777777" wp14:noSpellErr="1">
      <w:pPr>
        <w:ind w:left="360"/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AD6CBD" w:rsidP="00AF5D3B" w:rsidRDefault="00AD6CBD" w14:paraId="500F708A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1.00-1.74 – niedostateczny</w:t>
      </w:r>
    </w:p>
    <w:p w:rsidR="6D6794E0" w:rsidP="6D6794E0" w:rsidRDefault="6D6794E0" w14:paraId="47A0880F" w14:textId="7F8B5726">
      <w:pPr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1.75 – 2.74 - dopuszczający</w:t>
      </w:r>
    </w:p>
    <w:p xmlns:wp14="http://schemas.microsoft.com/office/word/2010/wordml" w:rsidRPr="00AF5D3B" w:rsidR="00AD6CBD" w:rsidP="00AF5D3B" w:rsidRDefault="00AD6CBD" w14:paraId="73665CD5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2.75 – 3.74 - dostateczny</w:t>
      </w:r>
    </w:p>
    <w:p xmlns:wp14="http://schemas.microsoft.com/office/word/2010/wordml" w:rsidRPr="00AF5D3B" w:rsidR="00AD6CBD" w:rsidP="00AF5D3B" w:rsidRDefault="00AD6CBD" w14:paraId="2B76F8F5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3.75 – 4.74 - dobry</w:t>
      </w:r>
    </w:p>
    <w:p xmlns:wp14="http://schemas.microsoft.com/office/word/2010/wordml" w:rsidRPr="00AF5D3B" w:rsidR="00AD6CBD" w:rsidP="00AF5D3B" w:rsidRDefault="00AD6CBD" w14:paraId="2D0D8DFA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4.75 – 5.19 – bardzo dobry</w:t>
      </w:r>
    </w:p>
    <w:p xmlns:wp14="http://schemas.microsoft.com/office/word/2010/wordml" w:rsidRPr="00AF5D3B" w:rsidR="00AD6CBD" w:rsidP="00AF5D3B" w:rsidRDefault="00AD6CBD" w14:paraId="6DBD2932" wp14:textId="77777777">
      <w:pPr>
        <w:rPr>
          <w:rFonts w:asciiTheme="majorHAnsi" w:hAnsiTheme="majorHAnsi" w:cstheme="majorHAnsi"/>
        </w:rPr>
      </w:pPr>
      <w:r w:rsidRPr="00AF5D3B">
        <w:rPr>
          <w:rFonts w:asciiTheme="majorHAnsi" w:hAnsiTheme="majorHAnsi" w:cstheme="majorHAnsi"/>
        </w:rPr>
        <w:t>5.20 + oceny celujące ze sprawdzianów + dodatkowa lektura – celujący</w:t>
      </w:r>
    </w:p>
    <w:p xmlns:wp14="http://schemas.microsoft.com/office/word/2010/wordml" w:rsidRPr="00AF5D3B" w:rsidR="00AD6CBD" w:rsidP="00AF5D3B" w:rsidRDefault="00AD6CBD" w14:paraId="53128261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AF5D3B" w:rsidR="00B731B3" w:rsidP="6D6794E0" w:rsidRDefault="00B12BAE" w14:paraId="14FF39A8" wp14:textId="144E1019">
      <w:pPr>
        <w:pStyle w:val="Akapitzlist"/>
        <w:numPr>
          <w:ilvl w:val="0"/>
          <w:numId w:val="4"/>
        </w:num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6D6794E0" w:rsidR="6D6794E0">
        <w:rPr>
          <w:rFonts w:ascii="Calibri Light" w:hAnsi="Calibri Light" w:cs="Calibri Light" w:asciiTheme="majorAscii" w:hAnsiTheme="majorAscii" w:cstheme="majorAscii"/>
          <w:b w:val="1"/>
          <w:bCs w:val="1"/>
        </w:rPr>
        <w:t>Nauczanie zdalne:</w:t>
      </w:r>
    </w:p>
    <w:p xmlns:wp14="http://schemas.microsoft.com/office/word/2010/wordml" w:rsidRPr="00AF5D3B" w:rsidR="00B12BAE" w:rsidP="00AF5D3B" w:rsidRDefault="00B12BAE" w14:paraId="62486C05" wp14:textId="77777777">
      <w:pPr>
        <w:pStyle w:val="Akapitzlist"/>
        <w:rPr>
          <w:rFonts w:asciiTheme="majorHAnsi" w:hAnsiTheme="majorHAnsi" w:cstheme="majorHAnsi"/>
          <w:b/>
        </w:rPr>
      </w:pPr>
    </w:p>
    <w:p xmlns:wp14="http://schemas.microsoft.com/office/word/2010/wordml" w:rsidRPr="00AF5D3B" w:rsidR="00AF5D3B" w:rsidP="6D6794E0" w:rsidRDefault="00AF5D3B" w14:paraId="4AE8DE16" wp14:textId="77777777" wp14:noSpellErr="1">
      <w:pPr>
        <w:pStyle w:val="Akapitzlist"/>
        <w:jc w:val="both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Fonts w:ascii="Calibri Light" w:hAnsi="Calibri Light" w:cs="Calibri Light" w:asciiTheme="majorAscii" w:hAnsiTheme="majorAscii" w:cstheme="majorAscii"/>
        </w:rPr>
        <w:t>W wyjątkowej sytuacji uczniowie i nauczyciel prowadzą lekcje zdalnie. Obie strony są zobowiązane do przestrzegania następujących zasad:</w:t>
      </w:r>
    </w:p>
    <w:p xmlns:wp14="http://schemas.microsoft.com/office/word/2010/wordml" w:rsidRPr="00AF5D3B" w:rsidR="00AF5D3B" w:rsidP="6D6794E0" w:rsidRDefault="00AF5D3B" w14:paraId="4101652C" wp14:textId="77777777" wp14:noSpellErr="1">
      <w:pPr>
        <w:pStyle w:val="Akapitzlist"/>
        <w:jc w:val="both"/>
        <w:rPr>
          <w:rFonts w:ascii="Calibri Light" w:hAnsi="Calibri Light" w:cs="Calibri Light" w:asciiTheme="majorAscii" w:hAnsiTheme="majorAscii" w:cstheme="majorAscii"/>
        </w:rPr>
      </w:pPr>
    </w:p>
    <w:p xmlns:wp14="http://schemas.microsoft.com/office/word/2010/wordml" w:rsidRPr="00AF5D3B" w:rsidR="00B12BAE" w:rsidP="6D6794E0" w:rsidRDefault="00B12BAE" w14:paraId="4B265243" wp14:textId="77777777" wp14:noSpellErr="1">
      <w:pPr>
        <w:pStyle w:val="paragraph"/>
        <w:numPr>
          <w:ilvl w:val="0"/>
          <w:numId w:val="7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Praca zdalna w ramach nauczania języka polskiego winna obejmować różnorodne formy kształcenia możliwe do realizacji dzięki narzędziom pakietu Office 365.</w:t>
      </w:r>
      <w:r w:rsidRPr="6D6794E0" w:rsidR="6D6794E0">
        <w:rPr>
          <w:rStyle w:val="eop"/>
          <w:rFonts w:ascii="Calibri Light" w:hAnsi="Calibri Light" w:cs="Calibri Light" w:asciiTheme="majorAscii" w:hAnsiTheme="majorAscii" w:cstheme="majorAscii"/>
        </w:rPr>
        <w:t> </w:t>
      </w:r>
    </w:p>
    <w:p xmlns:wp14="http://schemas.microsoft.com/office/word/2010/wordml" w:rsidRPr="00AF5D3B" w:rsidR="00B12BAE" w:rsidP="6D6794E0" w:rsidRDefault="00B12BAE" w14:paraId="748C515E" wp14:textId="77777777" wp14:noSpellErr="1">
      <w:pPr>
        <w:pStyle w:val="paragraph"/>
        <w:numPr>
          <w:ilvl w:val="0"/>
          <w:numId w:val="7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 Nauczanie powinno opierać się zarówno na przekazie bezpośrednim - lekcje realizowane </w:t>
      </w: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w formie wideokonferencji - jak</w:t>
      </w: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 i poprzez samodzielną pracę ucznia wykonującego zlecone przez nauczyciela zadania</w:t>
      </w: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.</w:t>
      </w:r>
    </w:p>
    <w:p xmlns:wp14="http://schemas.microsoft.com/office/word/2010/wordml" w:rsidRPr="007548E3" w:rsidR="00B12BAE" w:rsidP="6D6794E0" w:rsidRDefault="00B12BAE" w14:paraId="157CBA29" wp14:textId="77777777" wp14:noSpellErr="1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jc w:val="both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 </w:t>
      </w: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Efekty pracy ucznia powinny być stale weryfikowane</w:t>
      </w: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, w niektórych przypadkach mogą być również oceniane.</w:t>
      </w:r>
    </w:p>
    <w:p xmlns:wp14="http://schemas.microsoft.com/office/word/2010/wordml" w:rsidRPr="007548E3" w:rsidR="00AF5D3B" w:rsidP="6D6794E0" w:rsidRDefault="00AF5D3B" w14:paraId="606F2001" wp14:textId="11DE9527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jc w:val="both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Uczniowie będą zobowiązani do nadsyłania prac w formie elektronicznej w określonym przez nauczyciela terminie.</w:t>
      </w:r>
    </w:p>
    <w:p xmlns:wp14="http://schemas.microsoft.com/office/word/2010/wordml" w:rsidRPr="00AF5D3B" w:rsidR="00B12BAE" w:rsidP="6D6794E0" w:rsidRDefault="00B12BAE" w14:paraId="7F6A7AC9" wp14:textId="77777777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Część zadań uczniowie będą wykonywali w</w:t>
      </w: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 </w:t>
      </w:r>
      <w:bookmarkStart w:name="_GoBack" w:id="0"/>
      <w:bookmarkEnd w:id="0"/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aplikacji </w:t>
      </w:r>
      <w:proofErr w:type="spellStart"/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Teams</w:t>
      </w:r>
      <w:proofErr w:type="spellEnd"/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, niektóre zadania zaś w zeszytach przedmiotowych, które będą podlegały kontroli i ocenie przynajmniej raz w semestrze.</w:t>
      </w:r>
      <w:r w:rsidRPr="6D6794E0" w:rsidR="6D6794E0">
        <w:rPr>
          <w:rStyle w:val="eop"/>
          <w:rFonts w:ascii="Calibri Light" w:hAnsi="Calibri Light" w:cs="Calibri Light" w:asciiTheme="majorAscii" w:hAnsiTheme="majorAscii" w:cstheme="majorAscii"/>
        </w:rPr>
        <w:t> </w:t>
      </w:r>
    </w:p>
    <w:p xmlns:wp14="http://schemas.microsoft.com/office/word/2010/wordml" w:rsidRPr="00AF5D3B" w:rsidR="00B12BAE" w:rsidP="6D6794E0" w:rsidRDefault="00B12BAE" w14:paraId="3AD47888" wp14:textId="77777777" wp14:noSpellErr="1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 Dwa razy w semestrze (jeśli warunki na to pozwolą) będzie przeprowadzany w szkole sprawdzian wiedzy i umiejętności; oceny z tego sprawdzianu będą miały wagę trzy.</w:t>
      </w:r>
      <w:r w:rsidRPr="6D6794E0" w:rsidR="6D6794E0">
        <w:rPr>
          <w:rStyle w:val="eop"/>
          <w:rFonts w:ascii="Calibri Light" w:hAnsi="Calibri Light" w:cs="Calibri Light" w:asciiTheme="majorAscii" w:hAnsiTheme="majorAscii" w:cstheme="majorAscii"/>
        </w:rPr>
        <w:t> </w:t>
      </w:r>
    </w:p>
    <w:p xmlns:wp14="http://schemas.microsoft.com/office/word/2010/wordml" w:rsidRPr="00AF5D3B" w:rsidR="00B12BAE" w:rsidP="6D6794E0" w:rsidRDefault="00B12BAE" w14:paraId="64DCD50C" wp14:textId="31BD24C5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Pr="6D6794E0" w:rsidR="6D6794E0">
        <w:rPr>
          <w:rStyle w:val="normaltextrun"/>
          <w:rFonts w:ascii="Calibri Light" w:hAnsi="Calibri Light" w:cs="Calibri Light" w:asciiTheme="majorAscii" w:hAnsiTheme="majorAscii" w:cstheme="majorAscii"/>
        </w:rPr>
        <w:t> Nauczyciele będą starali się tak organizować zajęcia lekcyjne, by uczeń nie musiał pracować przy komputerze 45 minut (a jedynie 20 – 30 minut). </w:t>
      </w:r>
    </w:p>
    <w:p xmlns:wp14="http://schemas.microsoft.com/office/word/2010/wordml" w:rsidRPr="00B12BAE" w:rsidR="00B12BAE" w:rsidP="6D6794E0" w:rsidRDefault="00B12BAE" w14:paraId="4B99056E" wp14:textId="77777777" wp14:noSpellErr="1">
      <w:pPr>
        <w:pStyle w:val="Akapitzlist"/>
        <w:jc w:val="both"/>
        <w:rPr>
          <w:b w:val="1"/>
          <w:bCs w:val="1"/>
        </w:rPr>
      </w:pPr>
    </w:p>
    <w:sectPr w:rsidRPr="00B12BAE" w:rsidR="00B12BAE" w:rsidSect="00411B4F">
      <w:pgSz w:w="11906" w:h="16838" w:orient="portrait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EF"/>
    <w:multiLevelType w:val="hybridMultilevel"/>
    <w:tmpl w:val="5D4E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6903"/>
    <w:multiLevelType w:val="hybridMultilevel"/>
    <w:tmpl w:val="B33CB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896439"/>
    <w:multiLevelType w:val="hybridMultilevel"/>
    <w:tmpl w:val="BBF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DE0"/>
    <w:multiLevelType w:val="hybridMultilevel"/>
    <w:tmpl w:val="32B83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22C7622C"/>
    <w:multiLevelType w:val="hybridMultilevel"/>
    <w:tmpl w:val="0EA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F577B7F"/>
    <w:multiLevelType w:val="hybridMultilevel"/>
    <w:tmpl w:val="1EE2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C1A279B"/>
    <w:multiLevelType w:val="hybridMultilevel"/>
    <w:tmpl w:val="0750C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122F4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8C211E"/>
    <w:multiLevelType w:val="multilevel"/>
    <w:tmpl w:val="04C6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D"/>
    <w:rsid w:val="00355437"/>
    <w:rsid w:val="007548E3"/>
    <w:rsid w:val="0080488C"/>
    <w:rsid w:val="00A0012D"/>
    <w:rsid w:val="00AD6CBD"/>
    <w:rsid w:val="00AF5D3B"/>
    <w:rsid w:val="00B12BAE"/>
    <w:rsid w:val="00B731B3"/>
    <w:rsid w:val="00B9137A"/>
    <w:rsid w:val="6D679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D590"/>
  <w15:chartTrackingRefBased/>
  <w15:docId w15:val="{FA81E200-F71F-4253-8F5A-20F35BE1E0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D6C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BD"/>
    <w:pPr>
      <w:ind w:left="720"/>
      <w:contextualSpacing/>
    </w:pPr>
  </w:style>
  <w:style w:type="paragraph" w:styleId="paragraph" w:customStyle="1">
    <w:name w:val="paragraph"/>
    <w:basedOn w:val="Normalny"/>
    <w:rsid w:val="00B12BAE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B12BAE"/>
  </w:style>
  <w:style w:type="character" w:styleId="eop" w:customStyle="1">
    <w:name w:val="eop"/>
    <w:basedOn w:val="Domylnaczcionkaakapitu"/>
    <w:rsid w:val="00B1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Lauk</dc:creator>
  <keywords/>
  <dc:description/>
  <lastModifiedBy>Ewa Szczepanik-Cnotalska</lastModifiedBy>
  <revision>5</revision>
  <dcterms:created xsi:type="dcterms:W3CDTF">2020-08-24T19:27:00.0000000Z</dcterms:created>
  <dcterms:modified xsi:type="dcterms:W3CDTF">2020-08-26T13:48:07.0504805Z</dcterms:modified>
</coreProperties>
</file>