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7FAF" w:rsidR="00E5113F" w:rsidP="00E5113F" w:rsidRDefault="00E5113F" w14:paraId="1BDB7D89" w14:textId="6BBFF639">
      <w:pPr>
        <w:spacing w:after="0" w:line="360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Przedmiotowy system oceniania z historii w</w:t>
      </w:r>
    </w:p>
    <w:p w:rsidRPr="000D7FAF" w:rsidR="00E5113F" w:rsidP="00E5113F" w:rsidRDefault="00E5113F" w14:paraId="4E6BB135" w14:textId="7777777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Salezjańskiej Szkoły Podstawowej.</w:t>
      </w:r>
    </w:p>
    <w:p w:rsidRPr="000D7FAF" w:rsidR="00E5113F" w:rsidP="00E5113F" w:rsidRDefault="00E5113F" w14:paraId="147A2030" w14:textId="77777777">
      <w:pPr>
        <w:pStyle w:val="Akapitzlist"/>
        <w:numPr>
          <w:ilvl w:val="1"/>
          <w:numId w:val="1"/>
        </w:numPr>
        <w:tabs>
          <w:tab w:val="left" w:pos="-2880"/>
        </w:tabs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ogólne:</w:t>
      </w:r>
      <w:r w:rsidRPr="000D7FA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="00E5113F" w:rsidP="00E5113F" w:rsidRDefault="00E5113F" w14:paraId="418CA3BF" w14:textId="00B3BC62">
      <w:pPr>
        <w:pStyle w:val="Akapitzlist"/>
        <w:numPr>
          <w:ilvl w:val="0"/>
          <w:numId w:val="7"/>
        </w:numPr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12376FF3" w:rsidR="00E5113F">
        <w:rPr>
          <w:rFonts w:ascii="Arial" w:hAnsi="Arial" w:cs="Arial"/>
          <w:sz w:val="20"/>
          <w:szCs w:val="20"/>
        </w:rPr>
        <w:t>Wiedza i praca ucznia na lekcji jest oceniania z wewnątrzszkolnym systemem oceniania zapisanym w statucie szkoły</w:t>
      </w:r>
      <w:r w:rsidRPr="12376FF3" w:rsidR="00E5113F">
        <w:rPr>
          <w:rFonts w:ascii="Arial" w:hAnsi="Arial" w:cs="Arial"/>
          <w:sz w:val="20"/>
          <w:szCs w:val="20"/>
        </w:rPr>
        <w:t xml:space="preserve">. </w:t>
      </w:r>
    </w:p>
    <w:p w:rsidRPr="006626F3" w:rsidR="006626F3" w:rsidP="006626F3" w:rsidRDefault="006626F3" w14:paraId="3CB567B7" w14:textId="13E21A4D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W każdym semestrze uczeń otrzyma co najmniej</w:t>
      </w:r>
      <w:r w:rsidRPr="12376FF3" w:rsidR="1AFA72B9">
        <w:rPr>
          <w:rFonts w:ascii="Tahoma" w:hAnsi="Tahoma" w:cs="Tahoma"/>
          <w:sz w:val="20"/>
          <w:szCs w:val="20"/>
        </w:rPr>
        <w:t>:</w:t>
      </w:r>
      <w:r>
        <w:br/>
      </w:r>
      <w:r w:rsidRPr="12376FF3" w:rsidR="6F104E8C">
        <w:rPr>
          <w:rFonts w:ascii="Tahoma" w:hAnsi="Tahoma" w:cs="Tahoma"/>
          <w:sz w:val="20"/>
          <w:szCs w:val="20"/>
        </w:rPr>
        <w:t>-</w:t>
      </w:r>
      <w:r w:rsidRPr="12376FF3" w:rsidR="006626F3">
        <w:rPr>
          <w:rFonts w:ascii="Tahoma" w:hAnsi="Tahoma" w:cs="Tahoma"/>
          <w:sz w:val="20"/>
          <w:szCs w:val="20"/>
        </w:rPr>
        <w:t xml:space="preserve"> 3 oceny</w:t>
      </w:r>
      <w:r w:rsidRPr="12376FF3" w:rsidR="49551ACE">
        <w:rPr>
          <w:rFonts w:ascii="Tahoma" w:hAnsi="Tahoma" w:cs="Tahoma"/>
          <w:sz w:val="20"/>
          <w:szCs w:val="20"/>
        </w:rPr>
        <w:t xml:space="preserve"> (w przypadku jednej lekcji w tygodniu),</w:t>
      </w:r>
      <w:r>
        <w:br/>
      </w:r>
      <w:r w:rsidRPr="12376FF3" w:rsidR="21FB5233">
        <w:rPr>
          <w:rFonts w:ascii="Tahoma" w:hAnsi="Tahoma" w:cs="Tahoma"/>
          <w:sz w:val="20"/>
          <w:szCs w:val="20"/>
        </w:rPr>
        <w:t>- 4 oceny (w przypadku dwóch lekcji w tygodniu).</w:t>
      </w:r>
    </w:p>
    <w:p w:rsidR="665BAFE0" w:rsidP="12376FF3" w:rsidRDefault="665BAFE0" w14:paraId="2E7FF4C5" w14:textId="138A6148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eastAsia="Tahoma" w:cs="Tahoma" w:asciiTheme="minorAscii" w:hAnsiTheme="minorAscii" w:eastAsiaTheme="minorAscii" w:cstheme="minorAscii"/>
          <w:sz w:val="20"/>
          <w:szCs w:val="20"/>
        </w:rPr>
      </w:pPr>
      <w:r w:rsidRPr="12376FF3" w:rsidR="665BAFE0">
        <w:rPr>
          <w:rFonts w:ascii="Tahoma" w:hAnsi="Tahoma" w:cs="Tahoma"/>
          <w:sz w:val="20"/>
          <w:szCs w:val="20"/>
        </w:rPr>
        <w:t>W każdym semestrze uczeń może zgłosić:</w:t>
      </w:r>
      <w:r>
        <w:br/>
      </w:r>
      <w:r w:rsidRPr="12376FF3" w:rsidR="3CEA7221">
        <w:rPr>
          <w:rFonts w:ascii="Tahoma" w:hAnsi="Tahoma" w:cs="Tahoma"/>
          <w:sz w:val="20"/>
          <w:szCs w:val="20"/>
        </w:rPr>
        <w:t>- 1 nieprzygotowanie</w:t>
      </w:r>
      <w:r w:rsidRPr="12376FF3" w:rsidR="18B39672">
        <w:rPr>
          <w:rFonts w:ascii="Tahoma" w:hAnsi="Tahoma" w:cs="Tahoma"/>
          <w:sz w:val="20"/>
          <w:szCs w:val="20"/>
        </w:rPr>
        <w:t xml:space="preserve"> (w przypadku jednej lekcji w tygodniu),</w:t>
      </w:r>
      <w:r>
        <w:br/>
      </w:r>
      <w:r w:rsidRPr="12376FF3" w:rsidR="7AEA7D6A">
        <w:rPr>
          <w:rFonts w:ascii="Tahoma" w:hAnsi="Tahoma" w:cs="Tahoma"/>
          <w:sz w:val="20"/>
          <w:szCs w:val="20"/>
        </w:rPr>
        <w:t>- 2 nieprzygotowania</w:t>
      </w:r>
      <w:r w:rsidRPr="12376FF3" w:rsidR="08FE3F9A">
        <w:rPr>
          <w:rFonts w:ascii="Tahoma" w:hAnsi="Tahoma" w:cs="Tahoma"/>
          <w:sz w:val="20"/>
          <w:szCs w:val="20"/>
        </w:rPr>
        <w:t xml:space="preserve"> (w przypadku dwóch lekcji w tygodniu).</w:t>
      </w:r>
    </w:p>
    <w:p w:rsidRPr="00EF2518" w:rsidR="006626F3" w:rsidP="006626F3" w:rsidRDefault="006626F3" w14:paraId="1658AEB3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Uczeń ma prawo do poprawy sprawdzianu</w:t>
      </w:r>
      <w:r w:rsidRPr="12376FF3" w:rsidR="006626F3">
        <w:rPr>
          <w:rFonts w:ascii="Tahoma" w:hAnsi="Tahoma" w:cs="Tahoma"/>
          <w:sz w:val="20"/>
          <w:szCs w:val="20"/>
        </w:rPr>
        <w:t>, w ciągu dwóch tygodni od jego</w:t>
      </w:r>
      <w:r w:rsidRPr="12376FF3" w:rsidR="006626F3">
        <w:rPr>
          <w:rFonts w:ascii="Tahoma" w:hAnsi="Tahoma" w:cs="Tahoma"/>
          <w:sz w:val="20"/>
          <w:szCs w:val="20"/>
        </w:rPr>
        <w:t xml:space="preserve"> oddania przez nauczyciela. </w:t>
      </w:r>
    </w:p>
    <w:p w:rsidRPr="006626F3" w:rsidR="006626F3" w:rsidP="006626F3" w:rsidRDefault="006626F3" w14:paraId="6332CCFC" w14:textId="79B0FFEE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Sprawdziany, są zapowiadane z co najmniej tygodniowym wyprzedzeniem przez nauczyciela.</w:t>
      </w:r>
    </w:p>
    <w:p w:rsidRPr="00EF2518" w:rsidR="006626F3" w:rsidP="006626F3" w:rsidRDefault="006626F3" w14:paraId="2EEED616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 xml:space="preserve">Uczeń, który nie uczestniczył w </w:t>
      </w:r>
      <w:r w:rsidRPr="12376FF3" w:rsidR="006626F3">
        <w:rPr>
          <w:rFonts w:ascii="Tahoma" w:hAnsi="Tahoma" w:cs="Tahoma"/>
          <w:sz w:val="20"/>
          <w:szCs w:val="20"/>
        </w:rPr>
        <w:t>sprawdzianie</w:t>
      </w:r>
      <w:r w:rsidRPr="12376FF3" w:rsidR="006626F3">
        <w:rPr>
          <w:rFonts w:ascii="Tahoma" w:hAnsi="Tahoma" w:cs="Tahoma"/>
          <w:sz w:val="20"/>
          <w:szCs w:val="20"/>
        </w:rPr>
        <w:t xml:space="preserve"> z powodu nieusprawiedliwionej nieobecności, może zostać zobowiązany do zaprezentowania wiadomości i umiejętności w terminie i formie ustalonych przez nauczyciela.</w:t>
      </w:r>
    </w:p>
    <w:p w:rsidRPr="006626F3" w:rsidR="006626F3" w:rsidP="006626F3" w:rsidRDefault="006626F3" w14:paraId="1B97CB1C" w14:textId="7E3E25B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W przypadku usprawiedliwionej nieobecności, lub przyczyn losowych nauczyciel może zwolnić ucznia z pisania sprawdzianu, nauczyciel wówczas ustala z uczniem formę i termin sprawdzianu.</w:t>
      </w:r>
    </w:p>
    <w:p w:rsidRPr="00EF2518" w:rsidR="006626F3" w:rsidP="006626F3" w:rsidRDefault="006626F3" w14:paraId="29579EBB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Kartkówki obejmują materiał z trzech ostatnich godzin lekcyjnych.</w:t>
      </w:r>
    </w:p>
    <w:p w:rsidRPr="00EF2518" w:rsidR="006626F3" w:rsidP="006626F3" w:rsidRDefault="006626F3" w14:paraId="21713032" w14:textId="2E4227C8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O terminie kartkówki decyduje nauczyciel, nie muszą być one zapowiedziane.</w:t>
      </w:r>
    </w:p>
    <w:p w:rsidRPr="00EF2518" w:rsidR="006626F3" w:rsidP="006626F3" w:rsidRDefault="006626F3" w14:paraId="0E52B3DA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Może być nieklasyfikowany uczeń, który opuścił co najmniej 50% lekcji.</w:t>
      </w:r>
    </w:p>
    <w:p w:rsidRPr="00EF2518" w:rsidR="006626F3" w:rsidP="006626F3" w:rsidRDefault="006626F3" w14:paraId="103E0E13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Nie ma możliwości poprawiania oceny na tydzień przed klasyfikacją.</w:t>
      </w:r>
    </w:p>
    <w:p w:rsidRPr="00EF2518" w:rsidR="006626F3" w:rsidP="006626F3" w:rsidRDefault="006626F3" w14:paraId="37AEA514" w14:textId="0DB53C8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Nie ocenia się uczniów do trzech dni po dłuższej (minimum 5 dni roboczych) usprawiedliwionej nieobecności w szkole, nie dotyczy to zapowiedzianych sprawdzianów i zapowiedzianych kartkówek.</w:t>
      </w:r>
    </w:p>
    <w:p w:rsidR="006626F3" w:rsidP="006626F3" w:rsidRDefault="006626F3" w14:paraId="401D0184" w14:textId="33CFF833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Pr="000D7FAF" w:rsidR="00474D11" w:rsidP="00474D11" w:rsidRDefault="00474D11" w14:paraId="5CE384E1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474D11" w:rsidP="00474D11" w:rsidRDefault="00474D11" w14:paraId="1F6D8F52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Teams</w:t>
      </w:r>
      <w:proofErr w:type="spellEnd"/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)</w:t>
      </w:r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.</w:t>
      </w:r>
    </w:p>
    <w:p w:rsidRPr="00123F05" w:rsidR="00474D11" w:rsidP="00474D11" w:rsidRDefault="00474D11" w14:paraId="491FFFA0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 xml:space="preserve"> w wyznaczonym terminie,</w:t>
      </w: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Pr="00110DCC" w:rsidR="00474D11" w:rsidP="00474D11" w:rsidRDefault="00474D11" w14:paraId="6B9E77DC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6626F3" w:rsidP="006626F3" w:rsidRDefault="006626F3" w14:paraId="4C718ECC" w14:textId="3B8012E2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6626F3" w:rsidP="006626F3" w:rsidRDefault="006626F3" w14:paraId="3B613BB9" w14:textId="34AEC98F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474D11" w:rsidP="006626F3" w:rsidRDefault="00474D11" w14:paraId="307743A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6626F3" w:rsidP="006626F3" w:rsidRDefault="006626F3" w14:paraId="69DAEB2B" w14:textId="0E7CCC7B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Pr="00EF2518" w:rsidR="006626F3" w:rsidP="00474D11" w:rsidRDefault="006626F3" w14:paraId="342076CC" w14:textId="638306F5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  <w:b/>
        </w:rPr>
        <w:lastRenderedPageBreak/>
        <w:t>KRYTERIA OCEN POSZCZEGÓLNYCH FORM AKTYWNOŚCI</w:t>
      </w:r>
    </w:p>
    <w:p w:rsidRPr="00EF2518" w:rsidR="006626F3" w:rsidP="006626F3" w:rsidRDefault="006626F3" w14:paraId="5C7A302C" w14:textId="77777777">
      <w:pPr>
        <w:pStyle w:val="Normalny1"/>
        <w:spacing w:line="360" w:lineRule="auto"/>
        <w:rPr>
          <w:rFonts w:ascii="Tahoma" w:hAnsi="Tahoma" w:cs="Tahoma"/>
        </w:rPr>
      </w:pPr>
    </w:p>
    <w:p w:rsidRPr="00EF2518" w:rsidR="006626F3" w:rsidP="006626F3" w:rsidRDefault="006626F3" w14:paraId="5696ED70" w14:textId="0BCF4AA9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Sprawdzian:</w:t>
      </w:r>
      <w:r>
        <w:br/>
      </w:r>
      <w:r w:rsidRPr="12376FF3" w:rsidR="006626F3">
        <w:rPr>
          <w:rFonts w:ascii="Tahoma" w:hAnsi="Tahoma" w:cs="Tahoma"/>
        </w:rPr>
        <w:t>- dokładny termin zostaje podany uczniom</w:t>
      </w:r>
      <w:r w:rsidRPr="12376FF3" w:rsidR="60F211E9">
        <w:rPr>
          <w:rFonts w:ascii="Tahoma" w:hAnsi="Tahoma" w:cs="Tahoma"/>
        </w:rPr>
        <w:t xml:space="preserve"> minimum</w:t>
      </w:r>
      <w:r w:rsidRPr="12376FF3" w:rsidR="006626F3">
        <w:rPr>
          <w:rFonts w:ascii="Tahoma" w:hAnsi="Tahoma" w:cs="Tahoma"/>
        </w:rPr>
        <w:t xml:space="preserve"> na tydzień przed pisaniem sprawdzianu,</w:t>
      </w:r>
      <w:r>
        <w:br/>
      </w:r>
      <w:r w:rsidRPr="12376FF3" w:rsidR="006626F3">
        <w:rPr>
          <w:rFonts w:ascii="Tahoma" w:hAnsi="Tahoma" w:cs="Tahoma"/>
        </w:rPr>
        <w:t xml:space="preserve"> - uczeń ma prawo wglądu do sprawdzianu po jego ocenie przez nauczyciela na  lekcji, na której sprawdziany są omawiane,</w:t>
      </w:r>
    </w:p>
    <w:p w:rsidRPr="00EF2518" w:rsidR="006626F3" w:rsidP="006626F3" w:rsidRDefault="006626F3" w14:paraId="771FB947" w14:textId="77777777">
      <w:pPr>
        <w:pStyle w:val="Normalny1"/>
        <w:spacing w:line="360" w:lineRule="auto"/>
        <w:ind w:left="720"/>
        <w:rPr>
          <w:rFonts w:ascii="Tahoma" w:hAnsi="Tahoma" w:cs="Tahoma"/>
        </w:rPr>
      </w:pPr>
      <w:r w:rsidRPr="00EF2518">
        <w:rPr>
          <w:rFonts w:ascii="Tahoma" w:hAnsi="Tahoma" w:cs="Tahoma"/>
        </w:rPr>
        <w:t>- kryterium ocen dla sprawdzianu:</w:t>
      </w:r>
      <w:r>
        <w:rPr>
          <w:rFonts w:ascii="Tahoma" w:hAnsi="Tahoma" w:cs="Tahoma"/>
        </w:rPr>
        <w:br/>
      </w:r>
    </w:p>
    <w:p w:rsidRPr="00EF2518" w:rsidR="006626F3" w:rsidP="006626F3" w:rsidRDefault="006626F3" w14:paraId="1713BF99" w14:textId="0C083436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>100%</w:t>
      </w:r>
      <w:r w:rsidR="00113F70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- 6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90% - 99</w:t>
      </w:r>
      <w:r w:rsidRPr="00EF2518">
        <w:rPr>
          <w:rFonts w:ascii="Tahoma" w:hAnsi="Tahoma" w:cs="Tahoma"/>
        </w:rPr>
        <w:t xml:space="preserve">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- 5</w:t>
      </w:r>
    </w:p>
    <w:p w:rsidRPr="00EF2518" w:rsidR="006626F3" w:rsidP="006626F3" w:rsidRDefault="006626F3" w14:paraId="6BAA0C26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75% - 89%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- 4</w:t>
      </w:r>
    </w:p>
    <w:p w:rsidRPr="00EF2518" w:rsidR="006626F3" w:rsidP="006626F3" w:rsidRDefault="006626F3" w14:paraId="75A0F727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53% - 74%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- 3</w:t>
      </w:r>
    </w:p>
    <w:p w:rsidRPr="00EF2518" w:rsidR="006626F3" w:rsidP="006626F3" w:rsidRDefault="006626F3" w14:paraId="3B367BFE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41% - 52%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- 2</w:t>
      </w:r>
    </w:p>
    <w:p w:rsidRPr="00EF2518" w:rsidR="006626F3" w:rsidP="006626F3" w:rsidRDefault="006626F3" w14:paraId="343F9D9C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EF2518">
        <w:rPr>
          <w:rFonts w:ascii="Tahoma" w:hAnsi="Tahoma" w:cs="Tahoma"/>
        </w:rPr>
        <w:t>0</w:t>
      </w:r>
      <w:r>
        <w:rPr>
          <w:rFonts w:ascii="Tahoma" w:hAnsi="Tahoma" w:cs="Tahoma"/>
        </w:rPr>
        <w:t>%</w:t>
      </w:r>
      <w:r w:rsidRPr="00EF2518">
        <w:rPr>
          <w:rFonts w:ascii="Tahoma" w:hAnsi="Tahoma" w:cs="Tahoma"/>
        </w:rPr>
        <w:t xml:space="preserve"> - 40%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- 1</w:t>
      </w:r>
    </w:p>
    <w:p w:rsidRPr="00EF2518" w:rsidR="006626F3" w:rsidP="006626F3" w:rsidRDefault="006626F3" w14:paraId="078E3774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</w:p>
    <w:p w:rsidRPr="00EF2518" w:rsidR="006626F3" w:rsidP="006626F3" w:rsidRDefault="00113F70" w14:paraId="75F1FF15" w14:textId="013137D0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>*Jeżeli na sprawdzianie jest zadania na ocenę celującą, otrzymuje ją uczeń, który wykonał je poprawnie oraz zdobył co najmniej 90% możliwych punktów.</w:t>
      </w:r>
    </w:p>
    <w:p w:rsidRPr="00EF2518" w:rsidR="006626F3" w:rsidP="006626F3" w:rsidRDefault="006626F3" w14:paraId="5FD3AD55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Odpowiedzi ustne:</w:t>
      </w:r>
    </w:p>
    <w:p w:rsidRPr="00EF2518" w:rsidR="006626F3" w:rsidP="006626F3" w:rsidRDefault="006626F3" w14:paraId="56AD7483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uczeń w ciągu semestru może odpowiadać na ocenę,</w:t>
      </w:r>
    </w:p>
    <w:p w:rsidRPr="00EF2518" w:rsidR="006626F3" w:rsidP="006626F3" w:rsidRDefault="006626F3" w14:paraId="575BAF3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nauczyciel dokonuje oceny i uzasadnia ją,</w:t>
      </w:r>
    </w:p>
    <w:p w:rsidRPr="00EF2518" w:rsidR="006626F3" w:rsidP="006626F3" w:rsidRDefault="006626F3" w14:paraId="735E95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odpowiedź ucznia może być przerwana dodatkowymi pytaniami i dotyczyć ma trzech ostatnich godzin lekcyjnych</w:t>
      </w:r>
    </w:p>
    <w:p w:rsidRPr="00EF2518" w:rsidR="006626F3" w:rsidP="006626F3" w:rsidRDefault="006626F3" w14:paraId="0E94372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w wypowiedzi ustnej ocenie podlegać będzie:</w:t>
      </w:r>
    </w:p>
    <w:p w:rsidRPr="00EF2518" w:rsidR="006626F3" w:rsidP="002B0DDC" w:rsidRDefault="006626F3" w14:paraId="67156388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 xml:space="preserve"> </w:t>
      </w: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t xml:space="preserve">a – znajomość faktów </w:t>
      </w:r>
    </w:p>
    <w:p w:rsidRPr="00EF2518" w:rsidR="006626F3" w:rsidP="002B0DDC" w:rsidRDefault="006626F3" w14:paraId="3A983C5C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t>b – rozumienie pojęć</w:t>
      </w:r>
    </w:p>
    <w:p w:rsidRPr="00EF2518" w:rsidR="006626F3" w:rsidP="002B0DDC" w:rsidRDefault="006626F3" w14:paraId="7D507B19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lastRenderedPageBreak/>
        <w:tab/>
      </w:r>
      <w:r w:rsidRPr="00EF2518">
        <w:rPr>
          <w:rFonts w:ascii="Tahoma" w:hAnsi="Tahoma" w:cs="Tahoma"/>
          <w:color w:val="auto"/>
        </w:rPr>
        <w:t>c – rozumienie przyczyn i skutków omawianych wydarzeń</w:t>
      </w:r>
    </w:p>
    <w:p w:rsidRPr="00EF2518" w:rsidR="006626F3" w:rsidP="006626F3" w:rsidRDefault="006626F3" w14:paraId="138F5A95" w14:textId="77777777">
      <w:pPr>
        <w:pStyle w:val="Normalny1"/>
        <w:spacing w:line="360" w:lineRule="auto"/>
        <w:ind w:left="1800" w:hanging="384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d – krytyczny stosunek do określanych zagadnień  (sposób argumentacji)</w:t>
      </w:r>
    </w:p>
    <w:p w:rsidRPr="00EF2518" w:rsidR="006626F3" w:rsidP="006626F3" w:rsidRDefault="006626F3" w14:paraId="7D92BA33" w14:textId="77777777">
      <w:pPr>
        <w:pStyle w:val="Normalny1"/>
        <w:spacing w:line="360" w:lineRule="auto"/>
        <w:ind w:left="1416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e – posługiwanie się mapą</w:t>
      </w:r>
    </w:p>
    <w:p w:rsidRPr="00EF2518" w:rsidR="006626F3" w:rsidP="006626F3" w:rsidRDefault="006626F3" w14:paraId="00FE3FF3" w14:textId="77777777">
      <w:pPr>
        <w:pStyle w:val="Normalny1"/>
        <w:spacing w:line="360" w:lineRule="auto"/>
        <w:rPr>
          <w:rFonts w:ascii="Tahoma" w:hAnsi="Tahoma" w:cs="Tahoma"/>
        </w:rPr>
      </w:pPr>
    </w:p>
    <w:p w:rsidRPr="00EF2518" w:rsidR="006626F3" w:rsidP="006626F3" w:rsidRDefault="006626F3" w14:paraId="34E805D9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Kartkówki (15-20 min):</w:t>
      </w:r>
    </w:p>
    <w:p w:rsidRPr="00EF2518" w:rsidR="006626F3" w:rsidP="006626F3" w:rsidRDefault="006626F3" w14:paraId="443534FE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 terminie kartkówki decyduje nauczyciel, nie muszą być zapowiedziane,</w:t>
      </w:r>
    </w:p>
    <w:p w:rsidRPr="00EF2518" w:rsidR="006626F3" w:rsidP="006626F3" w:rsidRDefault="006626F3" w14:paraId="483ECD7A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obejmować będą co najwyżej trzy ostatnie lekcje,</w:t>
      </w:r>
    </w:p>
    <w:p w:rsidRPr="00EF2518" w:rsidR="006626F3" w:rsidP="006626F3" w:rsidRDefault="006626F3" w14:paraId="2C5D91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uczniowie nieobecni w dniu pisania kartkówki muszą ją zaliczyć w formie pisemnej lub ustnej, nauczyciel wówczas ustala termin zaległej kartkówki,  nieprzystąpienie do zaległej kartkówki skutkuje  oceną niedostateczną.</w:t>
      </w:r>
    </w:p>
    <w:p w:rsidRPr="00EF2518" w:rsidR="006626F3" w:rsidP="006626F3" w:rsidRDefault="006626F3" w14:paraId="1C9DB683" w14:textId="77777777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Pr="00EF2518" w:rsidR="006626F3" w:rsidP="006626F3" w:rsidRDefault="006626F3" w14:paraId="696F7563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Prace domowe:</w:t>
      </w:r>
    </w:p>
    <w:p w:rsidRPr="00EF2518" w:rsidR="006626F3" w:rsidP="006626F3" w:rsidRDefault="006626F3" w14:paraId="73F740D6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ocenianie prac domowych podlegać będzie:</w:t>
      </w:r>
    </w:p>
    <w:p w:rsidRPr="00EF2518" w:rsidR="006626F3" w:rsidP="006626F3" w:rsidRDefault="006626F3" w14:paraId="6F7F44D4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samodzielność wykonywanej pracy</w:t>
      </w:r>
    </w:p>
    <w:p w:rsidRPr="00EF2518" w:rsidR="006626F3" w:rsidP="006626F3" w:rsidRDefault="006626F3" w14:paraId="00807939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twórczy wysiłek</w:t>
      </w:r>
    </w:p>
    <w:p w:rsidRPr="00EF2518" w:rsidR="006626F3" w:rsidP="006626F3" w:rsidRDefault="006626F3" w14:paraId="5BB72B17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korzystanie z różnych źródeł informacji</w:t>
      </w:r>
    </w:p>
    <w:p w:rsidRPr="00EF2518" w:rsidR="006626F3" w:rsidP="006626F3" w:rsidRDefault="006626F3" w14:paraId="1CFCF1B8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d – staranność wykonanej pracy</w:t>
      </w:r>
    </w:p>
    <w:p w:rsidRPr="00EF2518" w:rsidR="006626F3" w:rsidP="006626F3" w:rsidRDefault="006626F3" w14:paraId="2ED1CF0D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e – zawartość merytoryczna i faktograficzna </w:t>
      </w:r>
    </w:p>
    <w:p w:rsidRPr="00EF2518" w:rsidR="006626F3" w:rsidP="006626F3" w:rsidRDefault="006626F3" w14:paraId="4200E9D5" w14:textId="77777777">
      <w:pPr>
        <w:pStyle w:val="Normalny1"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lastRenderedPageBreak/>
        <w:t xml:space="preserve">              -     za pracę domową uczeń może otrzymać ocenę lub ocenę cząstkową, tj. plusa, w przypadku otrzymania określonej liczby plusów (szczegóły w załączniku 1), uczeń otrzymuje ocenę. </w:t>
      </w:r>
      <w:r w:rsidRPr="00EF2518">
        <w:rPr>
          <w:rFonts w:ascii="Tahoma" w:hAnsi="Tahoma" w:cs="Tahoma"/>
        </w:rPr>
        <w:br/>
      </w:r>
      <w:r w:rsidRPr="00EF2518">
        <w:rPr>
          <w:rFonts w:ascii="Tahoma" w:hAnsi="Tahoma" w:cs="Tahoma"/>
        </w:rPr>
        <w:t xml:space="preserve">             </w:t>
      </w:r>
    </w:p>
    <w:p w:rsidRPr="00EF2518" w:rsidR="006626F3" w:rsidP="006626F3" w:rsidRDefault="006626F3" w14:paraId="38176E7D" w14:textId="77777777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Pr="00EF2518" w:rsidR="006626F3" w:rsidP="006626F3" w:rsidRDefault="006626F3" w14:paraId="75F690A4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Aktywność ucznia (szczegóły w załączniku 2):</w:t>
      </w:r>
    </w:p>
    <w:p w:rsidRPr="00EF2518" w:rsidR="006626F3" w:rsidP="006626F3" w:rsidRDefault="006626F3" w14:paraId="0F17DE9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Ocenie podlegać będzie:</w:t>
      </w:r>
    </w:p>
    <w:p w:rsidRPr="00EF2518" w:rsidR="006626F3" w:rsidP="006626F3" w:rsidRDefault="006626F3" w14:paraId="21C3EA67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aktywność ucznia w czasie lekcji</w:t>
      </w:r>
    </w:p>
    <w:p w:rsidRPr="00EF2518" w:rsidR="006626F3" w:rsidP="006626F3" w:rsidRDefault="006626F3" w14:paraId="74044230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umiejętność pracy w grupie</w:t>
      </w:r>
    </w:p>
    <w:p w:rsidRPr="00EF2518" w:rsidR="006626F3" w:rsidP="006626F3" w:rsidRDefault="006626F3" w14:paraId="626C244C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udział w konkursach historycznych lub wiedzy o społeczeństwie</w:t>
      </w:r>
    </w:p>
    <w:p w:rsidRPr="00EF2518" w:rsidR="006626F3" w:rsidP="006626F3" w:rsidRDefault="006626F3" w14:paraId="69B950FF" w14:textId="77777777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t>d – dodatkowa praca samodzielnie wykonana dowolną techniką o dużej wartości poznawczej i dydaktycznej</w:t>
      </w:r>
    </w:p>
    <w:p w:rsidRPr="00EF2518" w:rsidR="006626F3" w:rsidP="006626F3" w:rsidRDefault="006626F3" w14:paraId="05653B3B" w14:textId="77777777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t>e – prowadzenie zeszytu (przepisywanie, sporządzanie notatek), uzupełnianie zeszytu ćwiczeń</w:t>
      </w:r>
    </w:p>
    <w:p w:rsidRPr="00EF2518" w:rsidR="006626F3" w:rsidP="006626F3" w:rsidRDefault="006626F3" w14:paraId="179DEBD3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</w:p>
    <w:p w:rsidRPr="00EF2518" w:rsidR="006626F3" w:rsidP="12376FF3" w:rsidRDefault="006626F3" w14:paraId="206CC9A2" w14:textId="6A3CD7B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  <w:color w:val="auto"/>
        </w:rPr>
        <w:t xml:space="preserve">Ocena semestralna jest średnią ważoną ocen cząstkowych uzyskanych w pierwszym semestrze. Ocena </w:t>
      </w:r>
      <w:proofErr w:type="spellStart"/>
      <w:r w:rsidRPr="12376FF3" w:rsidR="006626F3">
        <w:rPr>
          <w:rFonts w:ascii="Tahoma" w:hAnsi="Tahoma" w:cs="Tahoma"/>
          <w:color w:val="auto"/>
        </w:rPr>
        <w:t>końcoworoczna</w:t>
      </w:r>
      <w:proofErr w:type="spellEnd"/>
      <w:r w:rsidRPr="12376FF3" w:rsidR="006626F3">
        <w:rPr>
          <w:rFonts w:ascii="Tahoma" w:hAnsi="Tahoma" w:cs="Tahoma"/>
          <w:color w:val="auto"/>
        </w:rPr>
        <w:t xml:space="preserve"> jest średnią ważoną wystawioną na podstawie ocen cząstkowych z pierwszego i drugiego semestru</w:t>
      </w:r>
      <w:r w:rsidRPr="12376FF3" w:rsidR="03869B48">
        <w:rPr>
          <w:rFonts w:ascii="Tahoma" w:hAnsi="Tahoma" w:cs="Tahoma"/>
          <w:color w:val="auto"/>
        </w:rPr>
        <w:t>:</w:t>
      </w:r>
    </w:p>
    <w:p w:rsidRPr="00EF2518" w:rsidR="006626F3" w:rsidP="006626F3" w:rsidRDefault="006626F3" w14:paraId="08800660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sprawdziany - </w:t>
      </w:r>
      <w:r>
        <w:rPr>
          <w:rFonts w:ascii="Tahoma" w:hAnsi="Tahoma" w:cs="Tahoma"/>
        </w:rPr>
        <w:t>2</w:t>
      </w:r>
    </w:p>
    <w:p w:rsidRPr="00EF2518" w:rsidR="006626F3" w:rsidP="006626F3" w:rsidRDefault="006626F3" w14:paraId="32813F08" w14:textId="3DCC7CE2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kartkówki (15 min.) - </w:t>
      </w:r>
      <w:r>
        <w:rPr>
          <w:rFonts w:ascii="Tahoma" w:hAnsi="Tahoma" w:cs="Tahoma"/>
        </w:rPr>
        <w:t>1</w:t>
      </w:r>
    </w:p>
    <w:p w:rsidRPr="00EF2518" w:rsidR="006626F3" w:rsidP="006626F3" w:rsidRDefault="006626F3" w14:paraId="235BEB8D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odpowiedzi ustne - </w:t>
      </w:r>
      <w:r>
        <w:rPr>
          <w:rFonts w:ascii="Tahoma" w:hAnsi="Tahoma" w:cs="Tahoma"/>
        </w:rPr>
        <w:t>1</w:t>
      </w:r>
    </w:p>
    <w:p w:rsidRPr="00EF2518" w:rsidR="006626F3" w:rsidP="006626F3" w:rsidRDefault="006626F3" w14:paraId="18684B4E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na lekcji - 1</w:t>
      </w:r>
    </w:p>
    <w:p w:rsidRPr="00EF2518" w:rsidR="006626F3" w:rsidP="006626F3" w:rsidRDefault="006626F3" w14:paraId="741DA2F5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domowa - 1</w:t>
      </w:r>
    </w:p>
    <w:p w:rsidRPr="00EF2518" w:rsidR="006626F3" w:rsidP="006626F3" w:rsidRDefault="006626F3" w14:paraId="300196FA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74845E45" w:rsidR="006626F3">
        <w:rPr>
          <w:rFonts w:ascii="Tahoma" w:hAnsi="Tahoma" w:cs="Tahoma"/>
        </w:rPr>
        <w:t>aktywność poza lekcjami – 1</w:t>
      </w:r>
    </w:p>
    <w:p w:rsidR="732E08F5" w:rsidP="74845E45" w:rsidRDefault="732E08F5" w14:paraId="38EAB791" w14:textId="66117CF0">
      <w:pPr>
        <w:pStyle w:val="Normalny1"/>
        <w:spacing w:line="360" w:lineRule="auto"/>
        <w:jc w:val="both"/>
        <w:rPr>
          <w:rFonts w:ascii="Tahoma" w:hAnsi="Tahoma" w:cs="Tahoma"/>
        </w:rPr>
      </w:pPr>
      <w:r w:rsidRPr="74845E45" w:rsidR="732E08F5">
        <w:rPr>
          <w:rFonts w:ascii="Tahoma" w:hAnsi="Tahoma" w:cs="Tahoma"/>
        </w:rPr>
        <w:t>Poprowadzenie zajęć - 1</w:t>
      </w:r>
      <w:r>
        <w:br/>
      </w:r>
      <w:r w:rsidRPr="74845E45" w:rsidR="5787726F">
        <w:rPr>
          <w:rFonts w:ascii="Tahoma" w:hAnsi="Tahoma" w:cs="Tahoma"/>
        </w:rPr>
        <w:t>esej/</w:t>
      </w:r>
      <w:proofErr w:type="spellStart"/>
      <w:r w:rsidRPr="74845E45" w:rsidR="5787726F">
        <w:rPr>
          <w:rFonts w:ascii="Tahoma" w:hAnsi="Tahoma" w:cs="Tahoma"/>
        </w:rPr>
        <w:t>recezja</w:t>
      </w:r>
      <w:proofErr w:type="spellEnd"/>
      <w:r w:rsidRPr="74845E45" w:rsidR="5787726F">
        <w:rPr>
          <w:rFonts w:ascii="Tahoma" w:hAnsi="Tahoma" w:cs="Tahoma"/>
        </w:rPr>
        <w:t xml:space="preserve"> - 1 </w:t>
      </w:r>
    </w:p>
    <w:p w:rsidR="74845E45" w:rsidP="74845E45" w:rsidRDefault="74845E45" w14:paraId="748A8421" w14:textId="343572A9">
      <w:pPr>
        <w:pStyle w:val="Normalny1"/>
        <w:spacing w:line="360" w:lineRule="auto"/>
        <w:jc w:val="both"/>
        <w:rPr>
          <w:rFonts w:ascii="Tahoma" w:hAnsi="Tahoma" w:cs="Tahoma"/>
        </w:rPr>
      </w:pPr>
    </w:p>
    <w:p w:rsidRPr="00EF2518" w:rsidR="006626F3" w:rsidP="006626F3" w:rsidRDefault="006626F3" w14:paraId="4809C5F8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sukces w konkursie przedmiotowym (przejście do następnego etapu) – 3</w:t>
      </w:r>
    </w:p>
    <w:p w:rsidRPr="00EF2518" w:rsidR="006626F3" w:rsidP="006626F3" w:rsidRDefault="006626F3" w14:paraId="39FC8A12" w14:textId="77777777">
      <w:pPr>
        <w:pStyle w:val="Normalny1"/>
        <w:spacing w:line="360" w:lineRule="auto"/>
        <w:ind w:left="72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lastRenderedPageBreak/>
        <w:br/>
      </w:r>
    </w:p>
    <w:p w:rsidRPr="00EF2518" w:rsidR="006626F3" w:rsidP="006626F3" w:rsidRDefault="006626F3" w14:paraId="28499940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Przy wystawieniu ocen semestralnych i rocznych obowiązują następująca skala punktowa od:</w:t>
      </w:r>
    </w:p>
    <w:p w:rsidRPr="00EF2518" w:rsidR="006626F3" w:rsidP="006626F3" w:rsidRDefault="006626F3" w14:paraId="2A88F562" w14:textId="77777777">
      <w:pPr>
        <w:pStyle w:val="Normalny1"/>
        <w:spacing w:line="360" w:lineRule="auto"/>
        <w:ind w:left="1272" w:firstLine="708"/>
        <w:rPr>
          <w:rFonts w:ascii="Tahoma" w:hAnsi="Tahoma" w:cs="Tahoma"/>
        </w:rPr>
      </w:pPr>
      <w:r w:rsidRPr="00EF2518">
        <w:rPr>
          <w:rFonts w:ascii="Tahoma" w:hAnsi="Tahoma" w:cs="Tahoma"/>
        </w:rPr>
        <w:t>1 – 1,74 – 1</w:t>
      </w:r>
    </w:p>
    <w:p w:rsidRPr="00EF2518" w:rsidR="006626F3" w:rsidP="006626F3" w:rsidRDefault="006626F3" w14:paraId="633A6EDD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1,75 – 2,74 – 2</w:t>
      </w:r>
    </w:p>
    <w:p w:rsidRPr="00EF2518" w:rsidR="006626F3" w:rsidP="006626F3" w:rsidRDefault="006626F3" w14:paraId="53BC1250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2,75 – 3,74 – 3</w:t>
      </w:r>
    </w:p>
    <w:p w:rsidRPr="00EF2518" w:rsidR="006626F3" w:rsidP="006626F3" w:rsidRDefault="006626F3" w14:paraId="711774D4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3,75 – 4,74 – 4</w:t>
      </w:r>
    </w:p>
    <w:p w:rsidRPr="00EF2518" w:rsidR="006626F3" w:rsidP="006626F3" w:rsidRDefault="006626F3" w14:paraId="2BE9ED31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4,75 – 5,29 – 5</w:t>
      </w:r>
    </w:p>
    <w:p w:rsidRPr="00EF2518" w:rsidR="006626F3" w:rsidP="006626F3" w:rsidRDefault="006626F3" w14:paraId="483D3429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5,3 – 6 – 6</w:t>
      </w:r>
    </w:p>
    <w:p w:rsidRPr="00EF2518" w:rsidR="006626F3" w:rsidP="006626F3" w:rsidRDefault="006626F3" w14:paraId="6F06EE0C" w14:textId="77777777">
      <w:pPr>
        <w:rPr>
          <w:rFonts w:ascii="Tahoma" w:hAnsi="Tahoma" w:cs="Tahoma"/>
          <w:sz w:val="20"/>
          <w:szCs w:val="20"/>
        </w:rPr>
      </w:pPr>
    </w:p>
    <w:p w:rsidRPr="00EF2518" w:rsidR="006626F3" w:rsidP="009E7737" w:rsidRDefault="006626F3" w14:paraId="40EC621F" w14:textId="0E4D349E">
      <w:pPr>
        <w:pBdr>
          <w:left w:val="nil"/>
        </w:pBdr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ZAŁĄCZNIK 1 – prace domowe:</w:t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00C03182" w14:paraId="76F1A073" w14:textId="77777777">
        <w:tc>
          <w:tcPr>
            <w:tcW w:w="1526" w:type="dxa"/>
          </w:tcPr>
          <w:p w:rsidRPr="00EF2518" w:rsidR="006626F3" w:rsidP="00C03182" w:rsidRDefault="006626F3" w14:paraId="477D296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</w:tcPr>
          <w:p w:rsidRPr="00EF2518" w:rsidR="006626F3" w:rsidP="00C03182" w:rsidRDefault="006626F3" w14:paraId="27AB6FED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Pr="00EF2518" w:rsidR="006626F3" w:rsidTr="00C03182" w14:paraId="3B62036C" w14:textId="77777777">
        <w:tc>
          <w:tcPr>
            <w:tcW w:w="1526" w:type="dxa"/>
          </w:tcPr>
          <w:p w:rsidRPr="00EF2518" w:rsidR="006626F3" w:rsidP="00C03182" w:rsidRDefault="006626F3" w14:paraId="2EA5555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EF2518" w:rsidR="006626F3" w:rsidP="00C03182" w:rsidRDefault="006626F3" w14:paraId="17C6A98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Pr="00EF2518" w:rsidR="006626F3" w:rsidTr="00C03182" w14:paraId="1D4CDC71" w14:textId="77777777">
        <w:tc>
          <w:tcPr>
            <w:tcW w:w="1526" w:type="dxa"/>
          </w:tcPr>
          <w:p w:rsidRPr="00EF2518" w:rsidR="006626F3" w:rsidP="00C03182" w:rsidRDefault="006626F3" w14:paraId="3A2A113D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EF2518" w:rsidR="006626F3" w:rsidP="00C03182" w:rsidRDefault="006626F3" w14:paraId="7AE4242D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Pr="00EF2518" w:rsidR="006626F3" w:rsidP="57F6E882" w:rsidRDefault="006626F3" w14:paraId="6E0D0B93" w14:textId="15F37628">
      <w:pPr>
        <w:rPr>
          <w:rFonts w:ascii="Tahoma" w:hAnsi="Tahoma" w:cs="Tahoma"/>
          <w:sz w:val="20"/>
          <w:szCs w:val="20"/>
        </w:rPr>
      </w:pPr>
      <w:r>
        <w:br/>
      </w:r>
      <w:r>
        <w:br/>
      </w:r>
      <w:r w:rsidRPr="57F6E882" w:rsidR="006626F3">
        <w:rPr>
          <w:rFonts w:ascii="Tahoma" w:hAnsi="Tahoma" w:cs="Tahoma"/>
          <w:sz w:val="20"/>
          <w:szCs w:val="20"/>
        </w:rPr>
        <w:t xml:space="preserve">ZAŁĄCZNIK </w:t>
      </w:r>
      <w:r w:rsidRPr="57F6E882" w:rsidR="006626F3">
        <w:rPr>
          <w:rFonts w:ascii="Tahoma" w:hAnsi="Tahoma" w:cs="Tahoma"/>
          <w:sz w:val="20"/>
          <w:szCs w:val="20"/>
        </w:rPr>
        <w:t>2  -</w:t>
      </w:r>
      <w:r w:rsidRPr="57F6E882" w:rsidR="006626F3">
        <w:rPr>
          <w:rFonts w:ascii="Tahoma" w:hAnsi="Tahoma" w:cs="Tahoma"/>
          <w:sz w:val="20"/>
          <w:szCs w:val="20"/>
        </w:rPr>
        <w:t xml:space="preserve"> aktywność:</w:t>
      </w:r>
      <w:r w:rsidRPr="57F6E882" w:rsidR="676A26EE">
        <w:rPr>
          <w:rFonts w:ascii="Tahoma" w:hAnsi="Tahoma" w:cs="Tahoma"/>
          <w:sz w:val="20"/>
          <w:szCs w:val="20"/>
        </w:rPr>
        <w:t xml:space="preserve">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57F6E882" w:rsidTr="57F6E882" w14:paraId="287C48FF">
        <w:tc>
          <w:tcPr>
            <w:tcW w:w="1526" w:type="dxa"/>
            <w:tcMar/>
          </w:tcPr>
          <w:p w:rsidR="57F6E882" w:rsidP="57F6E882" w:rsidRDefault="57F6E882" w14:paraId="4D94DACF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="57F6E882" w:rsidP="57F6E882" w:rsidRDefault="57F6E882" w14:paraId="193DCFA6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Liczba plusów</w:t>
            </w:r>
          </w:p>
        </w:tc>
      </w:tr>
      <w:tr w:rsidR="57F6E882" w:rsidTr="57F6E882" w14:paraId="4A6D4988">
        <w:tc>
          <w:tcPr>
            <w:tcW w:w="1526" w:type="dxa"/>
            <w:tcMar/>
          </w:tcPr>
          <w:p w:rsidR="57F6E882" w:rsidP="57F6E882" w:rsidRDefault="57F6E882" w14:paraId="580B0DA7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="57F6E882" w:rsidP="57F6E882" w:rsidRDefault="57F6E882" w14:paraId="3781235A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57F6E882" w:rsidTr="57F6E882" w14:paraId="4E238E18">
        <w:tc>
          <w:tcPr>
            <w:tcW w:w="1526" w:type="dxa"/>
            <w:tcMar/>
          </w:tcPr>
          <w:p w:rsidR="57F6E882" w:rsidP="57F6E882" w:rsidRDefault="57F6E882" w14:paraId="6E102737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="57F6E882" w:rsidP="57F6E882" w:rsidRDefault="57F6E882" w14:paraId="0BE1C60C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Pr="00EF2518" w:rsidR="006626F3" w:rsidP="006626F3" w:rsidRDefault="006626F3" w14:paraId="5CD09C4A" w14:textId="685316EE">
      <w:pPr>
        <w:rPr>
          <w:rFonts w:ascii="Tahoma" w:hAnsi="Tahoma" w:cs="Tahoma"/>
          <w:sz w:val="20"/>
          <w:szCs w:val="20"/>
        </w:rPr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5B7DC9BC" w14:paraId="687E4D4C" w14:textId="77777777">
        <w:tc>
          <w:tcPr>
            <w:tcW w:w="1526" w:type="dxa"/>
            <w:tcMar/>
          </w:tcPr>
          <w:p w:rsidRPr="00EF2518" w:rsidR="006626F3" w:rsidP="00C03182" w:rsidRDefault="006626F3" w14:paraId="4A08B6A6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Pr="00EF2518" w:rsidR="006626F3" w:rsidP="00C03182" w:rsidRDefault="006626F3" w14:paraId="4B53CA22" w14:textId="3BFCE2C6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006626F3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57F6E882" w:rsidR="1FB41847">
              <w:rPr>
                <w:rFonts w:ascii="Tahoma" w:hAnsi="Tahoma" w:cs="Tahoma"/>
                <w:sz w:val="20"/>
                <w:szCs w:val="20"/>
              </w:rPr>
              <w:t>minusów</w:t>
            </w:r>
          </w:p>
        </w:tc>
      </w:tr>
      <w:tr w:rsidRPr="00EF2518" w:rsidR="006626F3" w:rsidTr="5B7DC9BC" w14:paraId="136155E8" w14:textId="77777777">
        <w:tc>
          <w:tcPr>
            <w:tcW w:w="1526" w:type="dxa"/>
            <w:tcMar/>
          </w:tcPr>
          <w:p w:rsidRPr="00EF2518" w:rsidR="006626F3" w:rsidP="57F6E882" w:rsidRDefault="006626F3" w14:paraId="5068395F" w14:textId="37F2E96C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57F6E882" w:rsidR="1FB4184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Mar/>
          </w:tcPr>
          <w:p w:rsidRPr="00EF2518" w:rsidR="006626F3" w:rsidP="00C03182" w:rsidRDefault="006626F3" w14:paraId="496DC668" w14:textId="153A955C">
            <w:pPr>
              <w:rPr>
                <w:rFonts w:ascii="Tahoma" w:hAnsi="Tahoma" w:cs="Tahoma"/>
                <w:sz w:val="20"/>
                <w:szCs w:val="20"/>
              </w:rPr>
            </w:pPr>
            <w:r w:rsidRPr="5B7DC9BC" w:rsidR="2CC5940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Pr="00EF2518" w:rsidR="006626F3" w:rsidTr="5B7DC9BC" w14:paraId="129102D3" w14:textId="77777777">
        <w:tc>
          <w:tcPr>
            <w:tcW w:w="1526" w:type="dxa"/>
            <w:tcMar/>
          </w:tcPr>
          <w:p w:rsidRPr="00EF2518" w:rsidR="006626F3" w:rsidP="00C03182" w:rsidRDefault="006626F3" w14:paraId="18295BC2" w14:textId="4FCE8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EF2518" w:rsidR="006626F3" w:rsidP="00C03182" w:rsidRDefault="006626F3" w14:paraId="05B1D6FB" w14:textId="5A6D2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D7FAF" w:rsidR="006626F3" w:rsidP="009E7737" w:rsidRDefault="006626F3" w14:paraId="34C9CC75" w14:textId="77777777">
      <w:pPr>
        <w:pStyle w:val="Akapitzlist"/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2137F" w:rsidRDefault="0052137F" w14:paraId="649CCC18" w14:textId="1733D00A">
      <w:r>
        <w:br/>
      </w:r>
      <w:r>
        <w:br/>
      </w:r>
      <w:r>
        <w:br/>
      </w:r>
      <w:r>
        <w:br/>
      </w:r>
    </w:p>
    <w:sectPr w:rsidR="005213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C9A"/>
    <w:multiLevelType w:val="multilevel"/>
    <w:tmpl w:val="262A5B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2126959"/>
    <w:multiLevelType w:val="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 w15:restartNumberingAfterBreak="0">
    <w:nsid w:val="2A3312FB"/>
    <w:multiLevelType w:val="multilevel"/>
    <w:tmpl w:val="3806B3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211" w:hanging="360"/>
      </w:pPr>
      <w:rPr>
        <w:rFonts w:ascii="Arial" w:hAnsi="Arial" w:eastAsia="Arial" w:cs="Arial"/>
      </w:r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E92B3B"/>
    <w:multiLevelType w:val="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D0"/>
    <w:multiLevelType w:val="multilevel"/>
    <w:tmpl w:val="4E046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6" w15:restartNumberingAfterBreak="0">
    <w:nsid w:val="4F541D85"/>
    <w:multiLevelType w:val="multilevel"/>
    <w:tmpl w:val="5854E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6927"/>
    <w:multiLevelType w:val="multilevel"/>
    <w:tmpl w:val="833C2960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43196"/>
    <w:multiLevelType w:val="hybrid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A"/>
    <w:rsid w:val="00113F70"/>
    <w:rsid w:val="002B0DDC"/>
    <w:rsid w:val="00474D11"/>
    <w:rsid w:val="004D5B8A"/>
    <w:rsid w:val="0052137F"/>
    <w:rsid w:val="006626F3"/>
    <w:rsid w:val="00684C5E"/>
    <w:rsid w:val="009E7737"/>
    <w:rsid w:val="00BD203E"/>
    <w:rsid w:val="00E5113F"/>
    <w:rsid w:val="03869B48"/>
    <w:rsid w:val="089A01E5"/>
    <w:rsid w:val="08FE3F9A"/>
    <w:rsid w:val="0ACFA8ED"/>
    <w:rsid w:val="0C79FB56"/>
    <w:rsid w:val="12376FF3"/>
    <w:rsid w:val="18B39672"/>
    <w:rsid w:val="1AFA72B9"/>
    <w:rsid w:val="1FB41847"/>
    <w:rsid w:val="21FB5233"/>
    <w:rsid w:val="2662E94E"/>
    <w:rsid w:val="2CC59407"/>
    <w:rsid w:val="35DE4335"/>
    <w:rsid w:val="3CEA7221"/>
    <w:rsid w:val="49551ACE"/>
    <w:rsid w:val="497B4B7E"/>
    <w:rsid w:val="4FE31480"/>
    <w:rsid w:val="55912980"/>
    <w:rsid w:val="5787726F"/>
    <w:rsid w:val="57F6E882"/>
    <w:rsid w:val="59DA41E3"/>
    <w:rsid w:val="5B7DC9BC"/>
    <w:rsid w:val="5F034E5A"/>
    <w:rsid w:val="60F211E9"/>
    <w:rsid w:val="614D3DB0"/>
    <w:rsid w:val="665BAFE0"/>
    <w:rsid w:val="669FB20F"/>
    <w:rsid w:val="66C3DA66"/>
    <w:rsid w:val="676A26EE"/>
    <w:rsid w:val="6E78A4C3"/>
    <w:rsid w:val="6F104E8C"/>
    <w:rsid w:val="717D3723"/>
    <w:rsid w:val="732E08F5"/>
    <w:rsid w:val="74845E45"/>
    <w:rsid w:val="7930D438"/>
    <w:rsid w:val="7A3A908B"/>
    <w:rsid w:val="7AEA7D6A"/>
    <w:rsid w:val="7E9B0683"/>
    <w:rsid w:val="7F8CE155"/>
    <w:rsid w:val="7F97C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5E7"/>
  <w15:chartTrackingRefBased/>
  <w15:docId w15:val="{16D21192-5869-4EA9-8EFF-6B53D717F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13F"/>
    <w:pPr>
      <w:suppressAutoHyphens/>
      <w:autoSpaceDN w:val="0"/>
      <w:spacing w:line="244" w:lineRule="auto"/>
      <w:textAlignment w:val="baseline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113F"/>
    <w:pPr>
      <w:ind w:left="720"/>
    </w:pPr>
  </w:style>
  <w:style w:type="paragraph" w:styleId="Normalny1" w:customStyle="1">
    <w:name w:val="Normalny1"/>
    <w:rsid w:val="00E5113F"/>
    <w:pPr>
      <w:pBdr>
        <w:top w:val="single" w:color="FFFFFF" w:sz="2" w:space="31" w:shadow="1"/>
        <w:left w:val="single" w:color="FFFFFF" w:sz="2" w:space="31" w:shadow="1"/>
        <w:bottom w:val="single" w:color="FFFFFF" w:sz="2" w:space="31" w:shadow="1"/>
        <w:right w:val="single" w:color="FFFFFF" w:sz="2" w:space="31" w:shadow="1"/>
      </w:pBdr>
      <w:autoSpaceDN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11</revision>
  <dcterms:created xsi:type="dcterms:W3CDTF">2020-08-26T15:04:00.0000000Z</dcterms:created>
  <dcterms:modified xsi:type="dcterms:W3CDTF">2020-09-15T11:51:00.5489011Z</dcterms:modified>
</coreProperties>
</file>