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0E" w:rsidRPr="00EF2518" w:rsidRDefault="00C7080E" w:rsidP="00C7080E">
      <w:pPr>
        <w:rPr>
          <w:rFonts w:ascii="Tahoma" w:hAnsi="Tahoma" w:cs="Tahoma"/>
          <w:b/>
          <w:sz w:val="20"/>
          <w:szCs w:val="20"/>
        </w:rPr>
      </w:pPr>
      <w:r w:rsidRPr="00EF2518">
        <w:rPr>
          <w:rFonts w:ascii="Tahoma" w:hAnsi="Tahoma" w:cs="Tahoma"/>
          <w:b/>
          <w:sz w:val="20"/>
          <w:szCs w:val="20"/>
        </w:rPr>
        <w:t xml:space="preserve">Przedmiotowy system oceniania z historii w SSP. </w:t>
      </w:r>
    </w:p>
    <w:p w:rsidR="00C7080E" w:rsidRPr="00EF2518" w:rsidRDefault="00C7080E" w:rsidP="00C7080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2518">
        <w:rPr>
          <w:rFonts w:ascii="Tahoma" w:hAnsi="Tahoma" w:cs="Tahoma"/>
          <w:b/>
          <w:sz w:val="20"/>
          <w:szCs w:val="20"/>
        </w:rPr>
        <w:t>Zasady ogólne:</w:t>
      </w:r>
    </w:p>
    <w:p w:rsidR="00C7080E" w:rsidRPr="00EF2518" w:rsidRDefault="00C7080E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>Uczeń będzie oceniany za formy aktywności sprawdzające jego wiedzę i umiejętności</w:t>
      </w:r>
      <w:r w:rsidR="007D113F" w:rsidRPr="00EF2518">
        <w:rPr>
          <w:rFonts w:ascii="Tahoma" w:hAnsi="Tahoma" w:cs="Tahoma"/>
          <w:sz w:val="20"/>
          <w:szCs w:val="20"/>
        </w:rPr>
        <w:t>.</w:t>
      </w:r>
    </w:p>
    <w:p w:rsidR="00C7080E" w:rsidRPr="00EF2518" w:rsidRDefault="00C7080E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 xml:space="preserve">W każdym semestrze uczeń </w:t>
      </w:r>
      <w:r w:rsidR="007D113F" w:rsidRPr="00EF2518">
        <w:rPr>
          <w:rFonts w:ascii="Tahoma" w:hAnsi="Tahoma" w:cs="Tahoma"/>
          <w:sz w:val="20"/>
          <w:szCs w:val="20"/>
        </w:rPr>
        <w:t>otrzyma co najmniej 3 oceny</w:t>
      </w:r>
      <w:r w:rsidRPr="00EF2518">
        <w:rPr>
          <w:rFonts w:ascii="Tahoma" w:hAnsi="Tahoma" w:cs="Tahoma"/>
          <w:sz w:val="20"/>
          <w:szCs w:val="20"/>
        </w:rPr>
        <w:t>.</w:t>
      </w:r>
    </w:p>
    <w:p w:rsidR="00C7080E" w:rsidRPr="00EF2518" w:rsidRDefault="00C7080E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 xml:space="preserve">Uczeń ma prawo do poprawy </w:t>
      </w:r>
      <w:r w:rsidR="007D113F" w:rsidRPr="00EF2518">
        <w:rPr>
          <w:rFonts w:ascii="Tahoma" w:hAnsi="Tahoma" w:cs="Tahoma"/>
          <w:sz w:val="20"/>
          <w:szCs w:val="20"/>
        </w:rPr>
        <w:t>sprawdzianu</w:t>
      </w:r>
      <w:r w:rsidR="00755AF9">
        <w:rPr>
          <w:rFonts w:ascii="Tahoma" w:hAnsi="Tahoma" w:cs="Tahoma"/>
          <w:sz w:val="20"/>
          <w:szCs w:val="20"/>
        </w:rPr>
        <w:t>, w ciągu dwóch tygodni od jego</w:t>
      </w:r>
      <w:r w:rsidRPr="00EF2518">
        <w:rPr>
          <w:rFonts w:ascii="Tahoma" w:hAnsi="Tahoma" w:cs="Tahoma"/>
          <w:sz w:val="20"/>
          <w:szCs w:val="20"/>
        </w:rPr>
        <w:t xml:space="preserve"> oddania przez nauczyciela. </w:t>
      </w:r>
    </w:p>
    <w:p w:rsidR="00C7080E" w:rsidRPr="00EF2518" w:rsidRDefault="00235A08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Sprawdziany</w:t>
      </w:r>
      <w:bookmarkStart w:id="0" w:name="_GoBack"/>
      <w:bookmarkEnd w:id="0"/>
      <w:r w:rsidR="00C7080E" w:rsidRPr="00EF2518">
        <w:rPr>
          <w:rFonts w:ascii="Tahoma" w:hAnsi="Tahoma" w:cs="Tahoma"/>
          <w:sz w:val="20"/>
          <w:szCs w:val="20"/>
        </w:rPr>
        <w:t>, są zapowiadane z co najmniej tygodniowym wyprzedzeniem przez nauczyciela.</w:t>
      </w:r>
    </w:p>
    <w:p w:rsidR="00C7080E" w:rsidRPr="00EF2518" w:rsidRDefault="00C7080E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 xml:space="preserve">Uczeń, który nie uczestniczył w </w:t>
      </w:r>
      <w:r w:rsidR="00755AF9">
        <w:rPr>
          <w:rFonts w:ascii="Tahoma" w:hAnsi="Tahoma" w:cs="Tahoma"/>
          <w:sz w:val="20"/>
          <w:szCs w:val="20"/>
        </w:rPr>
        <w:t>sprawdzianie</w:t>
      </w:r>
      <w:r w:rsidRPr="00EF2518">
        <w:rPr>
          <w:rFonts w:ascii="Tahoma" w:hAnsi="Tahoma" w:cs="Tahoma"/>
          <w:sz w:val="20"/>
          <w:szCs w:val="20"/>
        </w:rPr>
        <w:t xml:space="preserve"> z powodu nieusprawiedliwionej nieobecności, może zostać zobowiązany do zaprezentowania wiadomości i umiejętności w terminie i formie ustalonych przez nauczyciela.</w:t>
      </w:r>
    </w:p>
    <w:p w:rsidR="00C7080E" w:rsidRPr="00EF2518" w:rsidRDefault="00C7080E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>W przypadku usprawiedliwionej nieobecności, lub przyczyn losowych nauczyciel może zwolnić ucznia z pisania sprawdzianu, nauczyciel wówczas ustala z uczniem formę i termin sprawdzianu.</w:t>
      </w:r>
    </w:p>
    <w:p w:rsidR="00C7080E" w:rsidRPr="00EF2518" w:rsidRDefault="00C7080E" w:rsidP="00C7080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>Kartkówki obejmują materiał z trzech ostatnich godzin lekcyjnych.</w:t>
      </w:r>
    </w:p>
    <w:p w:rsidR="00C7080E" w:rsidRPr="00EF2518" w:rsidRDefault="00C7080E" w:rsidP="00C7080E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O terminie kartkówki decyduje nauczyciel, nie muszą być one zapowiedziane.</w:t>
      </w:r>
    </w:p>
    <w:p w:rsidR="00C7080E" w:rsidRPr="00EF2518" w:rsidRDefault="007D113F" w:rsidP="00C7080E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Może</w:t>
      </w:r>
      <w:r w:rsidR="00C7080E" w:rsidRPr="00EF2518">
        <w:rPr>
          <w:rFonts w:ascii="Tahoma" w:hAnsi="Tahoma" w:cs="Tahoma"/>
        </w:rPr>
        <w:t xml:space="preserve"> być </w:t>
      </w:r>
      <w:r w:rsidRPr="00EF2518">
        <w:rPr>
          <w:rFonts w:ascii="Tahoma" w:hAnsi="Tahoma" w:cs="Tahoma"/>
        </w:rPr>
        <w:t>nie</w:t>
      </w:r>
      <w:r w:rsidR="00C7080E" w:rsidRPr="00EF2518">
        <w:rPr>
          <w:rFonts w:ascii="Tahoma" w:hAnsi="Tahoma" w:cs="Tahoma"/>
        </w:rPr>
        <w:t>klasyfikowany uczeń, który opuścił co najmniej 50% lekcji.</w:t>
      </w:r>
    </w:p>
    <w:p w:rsidR="007D113F" w:rsidRPr="00EF2518" w:rsidRDefault="007D113F" w:rsidP="00C7080E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Skala ocen 1-6. </w:t>
      </w:r>
    </w:p>
    <w:p w:rsidR="007D113F" w:rsidRPr="00EF2518" w:rsidRDefault="007D113F" w:rsidP="007D113F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Nie ma możliwości poprawiania oceny na tydzień przed klasyfikacją.</w:t>
      </w:r>
    </w:p>
    <w:p w:rsidR="007D113F" w:rsidRPr="00EF2518" w:rsidRDefault="007D113F" w:rsidP="007D113F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Nie ocenia się uczniów do trzech dni po dłuższej (minimum 5 dni roboczych) usprawiedliwionej nieobecności w szkole, nie dotyczy to zapowiedzianych sprawdzianów i zapowiedzianych kartkówek.</w:t>
      </w:r>
    </w:p>
    <w:p w:rsidR="007D113F" w:rsidRPr="00EF2518" w:rsidRDefault="0043100C" w:rsidP="00C7080E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Dwa razy w ciągu semestru uczeń może bez żadnych konsekwencji zgłosić nieprzygotowanie do zajęć. Nieprzygotowanie należy zgłosić, jeżeli uczeń</w:t>
      </w:r>
      <w:r w:rsidR="00EF2518" w:rsidRPr="00EF2518">
        <w:rPr>
          <w:rFonts w:ascii="Tahoma" w:hAnsi="Tahoma" w:cs="Tahoma"/>
        </w:rPr>
        <w:t>:</w:t>
      </w:r>
      <w:r w:rsidRPr="00EF2518">
        <w:rPr>
          <w:rFonts w:ascii="Tahoma" w:hAnsi="Tahoma" w:cs="Tahoma"/>
        </w:rPr>
        <w:t xml:space="preserve"> nie posiada książki</w:t>
      </w:r>
      <w:r w:rsidR="00EA7BDD">
        <w:rPr>
          <w:rFonts w:ascii="Tahoma" w:hAnsi="Tahoma" w:cs="Tahoma"/>
        </w:rPr>
        <w:t xml:space="preserve"> (dopuszczalna jest jedna książka na ławkę)</w:t>
      </w:r>
      <w:r w:rsidRPr="00EF2518">
        <w:rPr>
          <w:rFonts w:ascii="Tahoma" w:hAnsi="Tahoma" w:cs="Tahoma"/>
        </w:rPr>
        <w:t xml:space="preserve">, nie odrobił pracy domowej, nie przygotował się do odpowiedzi ustnej. </w:t>
      </w:r>
    </w:p>
    <w:p w:rsidR="00C7080E" w:rsidRPr="00EF2518" w:rsidRDefault="00C7080E" w:rsidP="00C7080E">
      <w:pPr>
        <w:pStyle w:val="Normalny1"/>
        <w:spacing w:line="360" w:lineRule="auto"/>
        <w:ind w:left="1440"/>
        <w:jc w:val="both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  <w:b/>
        </w:rPr>
        <w:t>KRYTERIA OCEN POSZCZEGÓLNYCH FORM AKTYWNOŚCI</w:t>
      </w:r>
    </w:p>
    <w:p w:rsidR="007D113F" w:rsidRPr="00EF2518" w:rsidRDefault="007D113F" w:rsidP="007D113F">
      <w:pPr>
        <w:pStyle w:val="Normalny1"/>
        <w:spacing w:line="360" w:lineRule="auto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Sprawdzian:</w:t>
      </w:r>
      <w:r w:rsidRPr="00EF2518">
        <w:rPr>
          <w:rFonts w:ascii="Tahoma" w:hAnsi="Tahoma" w:cs="Tahoma"/>
        </w:rPr>
        <w:br/>
        <w:t>- dokładny termin zostaje podany uczniom na tydzień przed pisaniem sprawdzianu,</w:t>
      </w:r>
      <w:r w:rsidRPr="00EF2518">
        <w:rPr>
          <w:rFonts w:ascii="Tahoma" w:hAnsi="Tahoma" w:cs="Tahoma"/>
        </w:rPr>
        <w:br/>
        <w:t xml:space="preserve"> - uczeń ma prawo wglądu do sprawdzianu po jego ocenie przez nauczyciela na  lekcji, na której sprawdziany są omawiane,</w:t>
      </w:r>
    </w:p>
    <w:p w:rsidR="007D113F" w:rsidRPr="00EF2518" w:rsidRDefault="007D113F" w:rsidP="00F52963">
      <w:pPr>
        <w:pStyle w:val="Normalny1"/>
        <w:spacing w:line="360" w:lineRule="auto"/>
        <w:ind w:left="720"/>
        <w:rPr>
          <w:rFonts w:ascii="Tahoma" w:hAnsi="Tahoma" w:cs="Tahoma"/>
        </w:rPr>
      </w:pPr>
      <w:r w:rsidRPr="00EF2518">
        <w:rPr>
          <w:rFonts w:ascii="Tahoma" w:hAnsi="Tahoma" w:cs="Tahoma"/>
        </w:rPr>
        <w:t>- kryterium ocen dla sprawdzianu:</w:t>
      </w:r>
      <w:r w:rsidR="00F52963">
        <w:rPr>
          <w:rFonts w:ascii="Tahoma" w:hAnsi="Tahoma" w:cs="Tahoma"/>
        </w:rPr>
        <w:br/>
      </w:r>
    </w:p>
    <w:p w:rsidR="007D113F" w:rsidRPr="00EF2518" w:rsidRDefault="00F52963" w:rsidP="007D113F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100%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- 6</w:t>
      </w:r>
      <w:r>
        <w:rPr>
          <w:rFonts w:ascii="Tahoma" w:hAnsi="Tahoma" w:cs="Tahoma"/>
        </w:rPr>
        <w:br/>
        <w:t xml:space="preserve">90% - </w:t>
      </w:r>
      <w:r w:rsidR="00B96827">
        <w:rPr>
          <w:rFonts w:ascii="Tahoma" w:hAnsi="Tahoma" w:cs="Tahoma"/>
        </w:rPr>
        <w:t>99</w:t>
      </w:r>
      <w:r w:rsidR="007D113F" w:rsidRPr="00EF2518">
        <w:rPr>
          <w:rFonts w:ascii="Tahoma" w:hAnsi="Tahoma" w:cs="Tahoma"/>
        </w:rPr>
        <w:t xml:space="preserve">% </w:t>
      </w:r>
      <w:r w:rsidR="007D113F" w:rsidRPr="00EF2518">
        <w:rPr>
          <w:rFonts w:ascii="Tahoma" w:hAnsi="Tahoma" w:cs="Tahoma"/>
        </w:rPr>
        <w:tab/>
        <w:t>- 5</w:t>
      </w:r>
    </w:p>
    <w:p w:rsidR="007D113F" w:rsidRPr="00EF2518" w:rsidRDefault="007D113F" w:rsidP="007D113F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75% - 89% </w:t>
      </w:r>
      <w:r w:rsidRPr="00EF2518">
        <w:rPr>
          <w:rFonts w:ascii="Tahoma" w:hAnsi="Tahoma" w:cs="Tahoma"/>
        </w:rPr>
        <w:tab/>
        <w:t>- 4</w:t>
      </w:r>
    </w:p>
    <w:p w:rsidR="007D113F" w:rsidRPr="00EF2518" w:rsidRDefault="007D113F" w:rsidP="007D113F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53% - 74% </w:t>
      </w:r>
      <w:r w:rsidRPr="00EF2518">
        <w:rPr>
          <w:rFonts w:ascii="Tahoma" w:hAnsi="Tahoma" w:cs="Tahoma"/>
        </w:rPr>
        <w:tab/>
        <w:t>- 3</w:t>
      </w:r>
    </w:p>
    <w:p w:rsidR="007D113F" w:rsidRPr="00EF2518" w:rsidRDefault="007D113F" w:rsidP="007D113F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41% - 52% </w:t>
      </w:r>
      <w:r w:rsidRPr="00EF2518">
        <w:rPr>
          <w:rFonts w:ascii="Tahoma" w:hAnsi="Tahoma" w:cs="Tahoma"/>
        </w:rPr>
        <w:tab/>
        <w:t>- 2</w:t>
      </w:r>
    </w:p>
    <w:p w:rsidR="007D113F" w:rsidRPr="00EF2518" w:rsidRDefault="00921CCA" w:rsidP="007D113F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7D113F" w:rsidRPr="00EF2518">
        <w:rPr>
          <w:rFonts w:ascii="Tahoma" w:hAnsi="Tahoma" w:cs="Tahoma"/>
        </w:rPr>
        <w:t>0</w:t>
      </w:r>
      <w:r>
        <w:rPr>
          <w:rFonts w:ascii="Tahoma" w:hAnsi="Tahoma" w:cs="Tahoma"/>
        </w:rPr>
        <w:t>%</w:t>
      </w:r>
      <w:r w:rsidR="007D113F" w:rsidRPr="00EF2518">
        <w:rPr>
          <w:rFonts w:ascii="Tahoma" w:hAnsi="Tahoma" w:cs="Tahoma"/>
        </w:rPr>
        <w:t xml:space="preserve"> - 40%</w:t>
      </w:r>
      <w:r w:rsidR="007D113F" w:rsidRPr="00EF2518">
        <w:rPr>
          <w:rFonts w:ascii="Tahoma" w:hAnsi="Tahoma" w:cs="Tahoma"/>
        </w:rPr>
        <w:tab/>
        <w:t>- 1</w:t>
      </w:r>
    </w:p>
    <w:p w:rsidR="007D113F" w:rsidRPr="00EF2518" w:rsidRDefault="007D113F" w:rsidP="007D113F">
      <w:pPr>
        <w:pStyle w:val="Normalny1"/>
        <w:spacing w:line="360" w:lineRule="auto"/>
        <w:ind w:left="3540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spacing w:line="360" w:lineRule="auto"/>
        <w:ind w:left="3540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Odpowiedzi ustne: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uczeń w ciągu semestru może odpowiadać na ocenę,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nauczyciel dokonuje oceny i uzasadnia ją,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odpowiedź ucznia może być przerwana dodatkowymi pytaniami i dotyczyć ma trzech ostatnich godzin lekcyjnych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w wypowiedzi ustnej ocenie podlegać będzie:</w:t>
      </w:r>
    </w:p>
    <w:p w:rsidR="007D113F" w:rsidRPr="00EF2518" w:rsidRDefault="007D113F" w:rsidP="007D113F">
      <w:pPr>
        <w:pStyle w:val="Normalny1"/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 xml:space="preserve"> </w:t>
      </w:r>
      <w:r w:rsidRPr="00EF2518">
        <w:rPr>
          <w:rFonts w:ascii="Tahoma" w:hAnsi="Tahoma" w:cs="Tahoma"/>
          <w:color w:val="auto"/>
        </w:rPr>
        <w:tab/>
        <w:t xml:space="preserve">a – znajomość faktów </w:t>
      </w:r>
    </w:p>
    <w:p w:rsidR="007D113F" w:rsidRPr="00EF2518" w:rsidRDefault="007D113F" w:rsidP="007D113F">
      <w:pPr>
        <w:pStyle w:val="Normalny1"/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ab/>
        <w:t>b – rozumienie pojęć</w:t>
      </w:r>
    </w:p>
    <w:p w:rsidR="007D113F" w:rsidRPr="00EF2518" w:rsidRDefault="007D113F" w:rsidP="007D113F">
      <w:pPr>
        <w:pStyle w:val="Normalny1"/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ab/>
        <w:t>c – rozumienie przyczyn i skutków omawianych wydarzeń</w:t>
      </w:r>
    </w:p>
    <w:p w:rsidR="007D113F" w:rsidRPr="00EF2518" w:rsidRDefault="007D113F" w:rsidP="007D113F">
      <w:pPr>
        <w:pStyle w:val="Normalny1"/>
        <w:spacing w:line="360" w:lineRule="auto"/>
        <w:ind w:left="1800" w:hanging="384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d – krytyczny stosunek do określanych zagadnień  (sposób argumentacji)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e – posługiwanie się mapą</w:t>
      </w:r>
    </w:p>
    <w:p w:rsidR="007D113F" w:rsidRPr="00EF2518" w:rsidRDefault="007D113F" w:rsidP="007D113F">
      <w:pPr>
        <w:pStyle w:val="Normalny1"/>
        <w:spacing w:line="360" w:lineRule="auto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Kartkówki (15-20 min):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 terminie kartkówki decyduje nauczyciel, nie muszą być zapowiedziane,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obejmować będą co najwyżej trzy ostatnie lekcje,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kryteria ocen są takie same jak dla sprawdzianu,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uczniowie nieobecni w dniu pisania kartkówki muszą ją zaliczyć w formie pisemnej lub ustnej, nauczyciel wówczas ustala termin zaległej kartkówki,  nieprzystąpienie do zaległej kartkówki skutkuje  oceną niedostateczną.</w:t>
      </w:r>
    </w:p>
    <w:p w:rsidR="007D113F" w:rsidRPr="00EF2518" w:rsidRDefault="007D113F" w:rsidP="007D113F">
      <w:pPr>
        <w:pStyle w:val="Normalny1"/>
        <w:spacing w:line="360" w:lineRule="auto"/>
        <w:ind w:left="1080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Prace domowe: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ocenianie prac domowych podlegać będzie: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a – samodzielność wykonywanej pracy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b – twórczy wysiłek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c – korzystanie z różnych źródeł informacji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d – staranność wykonanej pracy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e – zawartość merytoryczna i faktograficzna </w:t>
      </w:r>
    </w:p>
    <w:p w:rsidR="007D113F" w:rsidRPr="00EF2518" w:rsidRDefault="007D113F" w:rsidP="007D113F">
      <w:pPr>
        <w:pStyle w:val="Normalny1"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              -     za pracę domową uczeń może otrzymać ocenę lub ocenę cząstkową, tj. plusa, w przypadku otrzymania określonej liczby plusów (szczegóły w załączniku 1), uczeń otrzymuje ocenę. </w:t>
      </w:r>
      <w:r w:rsidRPr="00EF2518">
        <w:rPr>
          <w:rFonts w:ascii="Tahoma" w:hAnsi="Tahoma" w:cs="Tahoma"/>
        </w:rPr>
        <w:br/>
        <w:t xml:space="preserve">             </w:t>
      </w:r>
    </w:p>
    <w:p w:rsidR="007D113F" w:rsidRPr="00EF2518" w:rsidRDefault="007D113F" w:rsidP="007D113F">
      <w:pPr>
        <w:pStyle w:val="Normalny1"/>
        <w:spacing w:line="360" w:lineRule="auto"/>
        <w:ind w:left="1080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Aktywność ucznia (szczegóły w załączniku 2):</w:t>
      </w:r>
    </w:p>
    <w:p w:rsidR="007D113F" w:rsidRPr="00EF2518" w:rsidRDefault="007D113F" w:rsidP="007D113F">
      <w:pPr>
        <w:pStyle w:val="Normalny1"/>
        <w:numPr>
          <w:ilvl w:val="1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Ocenie podlegać będzie: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a – aktywność ucznia w czasie lekcji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b – umiejętność pracy w grupie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c – udział w konkursach historycznych lub wiedzy o społeczeństwie</w:t>
      </w:r>
    </w:p>
    <w:p w:rsidR="007D113F" w:rsidRPr="00EF2518" w:rsidRDefault="007D113F" w:rsidP="007D113F">
      <w:pPr>
        <w:pStyle w:val="Normalny1"/>
        <w:spacing w:line="360" w:lineRule="auto"/>
        <w:ind w:left="1800" w:hanging="384"/>
        <w:rPr>
          <w:rFonts w:ascii="Tahoma" w:hAnsi="Tahoma" w:cs="Tahoma"/>
        </w:rPr>
      </w:pPr>
      <w:r w:rsidRPr="00EF2518">
        <w:rPr>
          <w:rFonts w:ascii="Tahoma" w:hAnsi="Tahoma" w:cs="Tahoma"/>
        </w:rPr>
        <w:lastRenderedPageBreak/>
        <w:t>d – dodatkowa praca samodzielnie wykonana dowolną techniką o dużej wartości poznawczej i dydaktycznej</w:t>
      </w:r>
    </w:p>
    <w:p w:rsidR="007D113F" w:rsidRPr="00EF2518" w:rsidRDefault="007D113F" w:rsidP="007D113F">
      <w:pPr>
        <w:pStyle w:val="Normalny1"/>
        <w:spacing w:line="360" w:lineRule="auto"/>
        <w:ind w:left="1800" w:hanging="384"/>
        <w:rPr>
          <w:rFonts w:ascii="Tahoma" w:hAnsi="Tahoma" w:cs="Tahoma"/>
        </w:rPr>
      </w:pPr>
      <w:r w:rsidRPr="00EF2518">
        <w:rPr>
          <w:rFonts w:ascii="Tahoma" w:hAnsi="Tahoma" w:cs="Tahoma"/>
        </w:rPr>
        <w:t>e – prowadzenie zeszytu (przepisywanie, sporządzanie notatek), uzupełnianie zeszytu ćwiczeń</w:t>
      </w:r>
    </w:p>
    <w:p w:rsidR="007D113F" w:rsidRPr="00EF2518" w:rsidRDefault="007D113F" w:rsidP="007D113F">
      <w:pPr>
        <w:pStyle w:val="Normalny1"/>
        <w:spacing w:line="360" w:lineRule="auto"/>
        <w:ind w:left="1416"/>
        <w:rPr>
          <w:rFonts w:ascii="Tahoma" w:hAnsi="Tahoma" w:cs="Tahoma"/>
        </w:rPr>
      </w:pP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  <w:color w:val="auto"/>
        </w:rPr>
        <w:t xml:space="preserve">Ocena semestralna jest średnią ważoną lub arytmetyczną ocen cząstkowych z historii lub wiedzy o społeczeństwie uzyskanych w pierwszym semestrze. Ocena </w:t>
      </w:r>
      <w:proofErr w:type="spellStart"/>
      <w:r w:rsidRPr="00EF2518">
        <w:rPr>
          <w:rFonts w:ascii="Tahoma" w:hAnsi="Tahoma" w:cs="Tahoma"/>
          <w:color w:val="auto"/>
        </w:rPr>
        <w:t>końcoworoczna</w:t>
      </w:r>
      <w:proofErr w:type="spellEnd"/>
      <w:r w:rsidRPr="00EF2518">
        <w:rPr>
          <w:rFonts w:ascii="Tahoma" w:hAnsi="Tahoma" w:cs="Tahoma"/>
          <w:color w:val="auto"/>
        </w:rPr>
        <w:t xml:space="preserve"> jest średnią ważoną lub arytmetyczną wystawioną na podstawie ocen cząstkowych z pierwszego i drugiego semestru:</w:t>
      </w: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br/>
        <w:t>- średnia arytmetyczna obowiązuje w klasie 4 i 5 SSP,</w:t>
      </w: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br/>
        <w:t xml:space="preserve">- w pozostałych klasach obowiązuje średnia ważona: </w:t>
      </w: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br/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sprawdziany - </w:t>
      </w:r>
      <w:r w:rsidR="00F11DE1">
        <w:rPr>
          <w:rFonts w:ascii="Tahoma" w:hAnsi="Tahoma" w:cs="Tahoma"/>
        </w:rPr>
        <w:t>2</w:t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kartkówki (15-20 min.) - </w:t>
      </w:r>
      <w:r w:rsidR="00F11DE1">
        <w:rPr>
          <w:rFonts w:ascii="Tahoma" w:hAnsi="Tahoma" w:cs="Tahoma"/>
        </w:rPr>
        <w:t>1</w:t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odpowiedzi ustne - </w:t>
      </w:r>
      <w:r w:rsidR="00F11DE1">
        <w:rPr>
          <w:rFonts w:ascii="Tahoma" w:hAnsi="Tahoma" w:cs="Tahoma"/>
        </w:rPr>
        <w:t>1</w:t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praca na lekcji - 1</w:t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praca domowa - 1</w:t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aktywność poza lekcjami – 1</w:t>
      </w:r>
    </w:p>
    <w:p w:rsidR="007D113F" w:rsidRPr="00EF2518" w:rsidRDefault="007D113F" w:rsidP="007D113F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sukces w konkursie przedmiotowym (przejście do następnego etapu) – 3</w:t>
      </w:r>
    </w:p>
    <w:p w:rsidR="007D113F" w:rsidRPr="00EF2518" w:rsidRDefault="007D113F" w:rsidP="007D113F">
      <w:pPr>
        <w:pStyle w:val="Normalny1"/>
        <w:spacing w:line="360" w:lineRule="auto"/>
        <w:ind w:left="72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br/>
      </w:r>
    </w:p>
    <w:p w:rsidR="007D113F" w:rsidRPr="00EF2518" w:rsidRDefault="007D113F" w:rsidP="007D113F">
      <w:pPr>
        <w:pStyle w:val="Normalny1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Przy wystawieniu ocen semestralnych i rocznych obowiązują następująca skala punktowa od:</w:t>
      </w:r>
    </w:p>
    <w:p w:rsidR="007D113F" w:rsidRPr="00EF2518" w:rsidRDefault="007D113F" w:rsidP="007D113F">
      <w:pPr>
        <w:pStyle w:val="Normalny1"/>
        <w:spacing w:line="360" w:lineRule="auto"/>
        <w:ind w:left="1272" w:firstLine="708"/>
        <w:rPr>
          <w:rFonts w:ascii="Tahoma" w:hAnsi="Tahoma" w:cs="Tahoma"/>
        </w:rPr>
      </w:pPr>
      <w:r w:rsidRPr="00EF2518">
        <w:rPr>
          <w:rFonts w:ascii="Tahoma" w:hAnsi="Tahoma" w:cs="Tahoma"/>
        </w:rPr>
        <w:t>1 – 1,74 – 1</w:t>
      </w:r>
    </w:p>
    <w:p w:rsidR="007D113F" w:rsidRPr="00EF2518" w:rsidRDefault="007D113F" w:rsidP="007D113F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1,75 – 2,74 – 2</w:t>
      </w:r>
    </w:p>
    <w:p w:rsidR="007D113F" w:rsidRPr="00EF2518" w:rsidRDefault="007D113F" w:rsidP="007D113F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2,75 – 3,74 – 3</w:t>
      </w:r>
    </w:p>
    <w:p w:rsidR="007D113F" w:rsidRPr="00EF2518" w:rsidRDefault="007D113F" w:rsidP="007D113F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3,75 – 4,74 – 4</w:t>
      </w:r>
    </w:p>
    <w:p w:rsidR="007D113F" w:rsidRPr="00EF2518" w:rsidRDefault="007D113F" w:rsidP="007D113F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4,75 – 5,29 – 5</w:t>
      </w:r>
    </w:p>
    <w:p w:rsidR="007D113F" w:rsidRPr="00EF2518" w:rsidRDefault="007D113F" w:rsidP="007D113F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5,3 – 6 – 6</w:t>
      </w:r>
    </w:p>
    <w:p w:rsidR="00EE3AD0" w:rsidRPr="00EF2518" w:rsidRDefault="00EE3AD0">
      <w:pPr>
        <w:rPr>
          <w:rFonts w:ascii="Tahoma" w:hAnsi="Tahoma" w:cs="Tahoma"/>
          <w:sz w:val="20"/>
          <w:szCs w:val="20"/>
        </w:rPr>
      </w:pPr>
    </w:p>
    <w:p w:rsidR="007D113F" w:rsidRPr="00EF2518" w:rsidRDefault="007D113F" w:rsidP="007D113F">
      <w:pPr>
        <w:pBdr>
          <w:left w:val="nil"/>
        </w:pBd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>ZAŁĄCZNIK 1 – prace domowe:</w:t>
      </w:r>
      <w:r w:rsidRPr="00EF2518">
        <w:rPr>
          <w:rFonts w:ascii="Tahoma" w:hAnsi="Tahoma" w:cs="Tahoma"/>
          <w:sz w:val="20"/>
          <w:szCs w:val="20"/>
        </w:rPr>
        <w:br/>
      </w:r>
      <w:r w:rsidRPr="00EF2518">
        <w:rPr>
          <w:rFonts w:ascii="Tahoma" w:hAnsi="Tahoma" w:cs="Tahoma"/>
          <w:sz w:val="20"/>
          <w:szCs w:val="20"/>
        </w:rPr>
        <w:br/>
        <w:t>1 lekcja w tygodniu:</w:t>
      </w:r>
      <w:r w:rsidRPr="00EF2518">
        <w:rPr>
          <w:rFonts w:ascii="Tahoma" w:hAnsi="Tahoma" w:cs="Tahoma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Liczba plusów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D113F" w:rsidRPr="00EF2518" w:rsidRDefault="007D113F" w:rsidP="007D113F">
      <w:p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br/>
        <w:t>2 lekcje w tygodniu:</w:t>
      </w:r>
      <w:r w:rsidRPr="00EF2518">
        <w:rPr>
          <w:rFonts w:ascii="Tahoma" w:hAnsi="Tahoma" w:cs="Tahoma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Liczba plusów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7D113F" w:rsidRPr="00EF2518" w:rsidRDefault="007D113F" w:rsidP="007D113F">
      <w:pPr>
        <w:rPr>
          <w:rFonts w:ascii="Tahoma" w:hAnsi="Tahoma" w:cs="Tahoma"/>
          <w:sz w:val="20"/>
          <w:szCs w:val="20"/>
        </w:rPr>
      </w:pPr>
    </w:p>
    <w:p w:rsidR="007D113F" w:rsidRPr="00EF2518" w:rsidRDefault="007D113F" w:rsidP="007D113F">
      <w:p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br/>
      </w:r>
      <w:r w:rsidRPr="00EF2518">
        <w:rPr>
          <w:rFonts w:ascii="Tahoma" w:hAnsi="Tahoma" w:cs="Tahoma"/>
          <w:sz w:val="20"/>
          <w:szCs w:val="20"/>
        </w:rPr>
        <w:br/>
        <w:t>ZAŁĄCZNIK 2  - aktywność:</w:t>
      </w:r>
      <w:r w:rsidRPr="00EF2518">
        <w:rPr>
          <w:rFonts w:ascii="Tahoma" w:hAnsi="Tahoma" w:cs="Tahoma"/>
          <w:sz w:val="20"/>
          <w:szCs w:val="20"/>
        </w:rPr>
        <w:br/>
      </w:r>
    </w:p>
    <w:p w:rsidR="007D113F" w:rsidRPr="00EF2518" w:rsidRDefault="007D113F" w:rsidP="007D113F">
      <w:p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t>1 lekcja w tygodniu:</w:t>
      </w:r>
      <w:r w:rsidRPr="00EF2518">
        <w:rPr>
          <w:rFonts w:ascii="Tahoma" w:hAnsi="Tahoma" w:cs="Tahoma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Liczba plusów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7D113F" w:rsidRPr="00EF2518" w:rsidRDefault="007D113F" w:rsidP="007D113F">
      <w:pPr>
        <w:rPr>
          <w:rFonts w:ascii="Tahoma" w:hAnsi="Tahoma" w:cs="Tahoma"/>
          <w:sz w:val="20"/>
          <w:szCs w:val="20"/>
        </w:rPr>
      </w:pPr>
      <w:r w:rsidRPr="00EF2518">
        <w:rPr>
          <w:rFonts w:ascii="Tahoma" w:hAnsi="Tahoma" w:cs="Tahoma"/>
          <w:sz w:val="20"/>
          <w:szCs w:val="20"/>
        </w:rPr>
        <w:br/>
        <w:t>2 lekcje w tygodniu:</w:t>
      </w:r>
      <w:r w:rsidRPr="00EF2518">
        <w:rPr>
          <w:rFonts w:ascii="Tahoma" w:hAnsi="Tahoma" w:cs="Tahoma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Liczba plusów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D113F" w:rsidRPr="00EF2518" w:rsidTr="00D3307B">
        <w:tc>
          <w:tcPr>
            <w:tcW w:w="1526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D113F" w:rsidRPr="00EF2518" w:rsidRDefault="007D113F" w:rsidP="00D3307B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7D113F" w:rsidRDefault="007D113F" w:rsidP="007D113F"/>
    <w:p w:rsidR="007D113F" w:rsidRDefault="007D113F"/>
    <w:sectPr w:rsidR="007D113F" w:rsidSect="00EE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612"/>
    <w:multiLevelType w:val="multilevel"/>
    <w:tmpl w:val="3D7A01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9C7E16"/>
    <w:multiLevelType w:val="hybridMultilevel"/>
    <w:tmpl w:val="E75A1F78"/>
    <w:lvl w:ilvl="0" w:tplc="F3FEFB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26959"/>
    <w:multiLevelType w:val="hybridMultilevel"/>
    <w:tmpl w:val="13260DC4"/>
    <w:lvl w:ilvl="0" w:tplc="687CD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312FB"/>
    <w:multiLevelType w:val="multilevel"/>
    <w:tmpl w:val="3806B3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E92B3B"/>
    <w:multiLevelType w:val="hybridMultilevel"/>
    <w:tmpl w:val="07D84A50"/>
    <w:lvl w:ilvl="0" w:tplc="36C0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5BB8"/>
    <w:multiLevelType w:val="hybridMultilevel"/>
    <w:tmpl w:val="BFE8C6E4"/>
    <w:lvl w:ilvl="0" w:tplc="2C9E2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80E"/>
    <w:rsid w:val="000874A8"/>
    <w:rsid w:val="0014289C"/>
    <w:rsid w:val="00235A08"/>
    <w:rsid w:val="0043100C"/>
    <w:rsid w:val="004B7CFE"/>
    <w:rsid w:val="00755AF9"/>
    <w:rsid w:val="007D113F"/>
    <w:rsid w:val="00921CCA"/>
    <w:rsid w:val="00B96827"/>
    <w:rsid w:val="00C7080E"/>
    <w:rsid w:val="00CD46C0"/>
    <w:rsid w:val="00EA7BDD"/>
    <w:rsid w:val="00EE3AD0"/>
    <w:rsid w:val="00EF2518"/>
    <w:rsid w:val="00F11DE1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86A2"/>
  <w15:docId w15:val="{82F3C67D-4B6F-434E-B560-5F4A2F75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0E"/>
    <w:pPr>
      <w:ind w:left="720"/>
      <w:contextualSpacing/>
    </w:pPr>
  </w:style>
  <w:style w:type="paragraph" w:customStyle="1" w:styleId="Normalny1">
    <w:name w:val="Normalny1"/>
    <w:rsid w:val="00C708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D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Eurowlodek ratynski</dc:creator>
  <cp:keywords/>
  <dc:description/>
  <cp:lastModifiedBy>Nauczyciel</cp:lastModifiedBy>
  <cp:revision>14</cp:revision>
  <dcterms:created xsi:type="dcterms:W3CDTF">2019-09-08T20:01:00Z</dcterms:created>
  <dcterms:modified xsi:type="dcterms:W3CDTF">2019-09-10T08:06:00Z</dcterms:modified>
</cp:coreProperties>
</file>